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8BD9B" w14:textId="5CD77AF4" w:rsidR="0011636A" w:rsidRPr="0011636A" w:rsidRDefault="0011636A" w:rsidP="0011636A">
      <w:pPr>
        <w:pStyle w:val="OZNPROJEKTUwskazaniedatylubwersjiprojektu"/>
      </w:pPr>
      <w:r w:rsidRPr="0011636A">
        <w:t xml:space="preserve">Projekt z dnia </w:t>
      </w:r>
      <w:r w:rsidR="00C52C4F">
        <w:t>14</w:t>
      </w:r>
      <w:r w:rsidR="00B5556C">
        <w:t xml:space="preserve"> </w:t>
      </w:r>
      <w:r w:rsidR="004D69C8">
        <w:t>stycznia</w:t>
      </w:r>
      <w:r w:rsidRPr="0011636A">
        <w:t xml:space="preserve"> 202</w:t>
      </w:r>
      <w:r w:rsidR="004D69C8">
        <w:t>6</w:t>
      </w:r>
      <w:r w:rsidRPr="0011636A">
        <w:t xml:space="preserve"> r.</w:t>
      </w:r>
    </w:p>
    <w:p w14:paraId="516EE6A8" w14:textId="77777777" w:rsidR="0011636A" w:rsidRPr="0011636A" w:rsidRDefault="0011636A" w:rsidP="0011636A">
      <w:pPr>
        <w:rPr>
          <w:rFonts w:eastAsiaTheme="minorHAnsi"/>
        </w:rPr>
      </w:pPr>
    </w:p>
    <w:p w14:paraId="73482796" w14:textId="77777777" w:rsidR="00BE6A25" w:rsidRPr="00EC5224" w:rsidRDefault="00BE6A25" w:rsidP="00BE6A25">
      <w:pPr>
        <w:pStyle w:val="OZNRODZAKTUtznustawalubrozporzdzenieiorganwydajcy"/>
      </w:pPr>
      <w:r w:rsidRPr="00EC5224">
        <w:t>Ustawa</w:t>
      </w:r>
    </w:p>
    <w:p w14:paraId="32238ACC" w14:textId="77777777" w:rsidR="00BE6A25" w:rsidRDefault="00BE6A25" w:rsidP="00BE6A25">
      <w:pPr>
        <w:pStyle w:val="DATAAKTUdatauchwalenialubwydaniaaktu"/>
      </w:pPr>
      <w:r w:rsidRPr="00EC5224">
        <w:t>z dnia …………r.</w:t>
      </w:r>
    </w:p>
    <w:p w14:paraId="30DA9791" w14:textId="137A73CD" w:rsidR="0011636A" w:rsidRPr="00EC5224" w:rsidRDefault="00BE6A25" w:rsidP="00BE6A25">
      <w:pPr>
        <w:pStyle w:val="TYTUAKTUprzedmiotregulacjiustawylubrozporzdzenia"/>
      </w:pPr>
      <w:r w:rsidRPr="00AB004D">
        <w:t>o zmianie ustawy o własności lokali</w:t>
      </w:r>
    </w:p>
    <w:p w14:paraId="4C9C6FBA" w14:textId="531240B7" w:rsidR="00BE6A25" w:rsidRDefault="00BE6A25" w:rsidP="00BE6A25">
      <w:pPr>
        <w:pStyle w:val="ARTartustawynprozporzdzenia"/>
      </w:pPr>
      <w:r w:rsidRPr="007F4091">
        <w:rPr>
          <w:rStyle w:val="Ppogrubienie"/>
        </w:rPr>
        <w:t>Art. 1.</w:t>
      </w:r>
      <w:r w:rsidRPr="00EC5224">
        <w:t> </w:t>
      </w:r>
      <w:r w:rsidRPr="00AB004D">
        <w:t xml:space="preserve">W </w:t>
      </w:r>
      <w:bookmarkStart w:id="0" w:name="_Hlk202185655"/>
      <w:r w:rsidRPr="00AB004D">
        <w:t xml:space="preserve">ustawie z dnia 24 czerwca 1994 r. o własności lokali </w:t>
      </w:r>
      <w:bookmarkEnd w:id="0"/>
      <w:r w:rsidRPr="00AB004D">
        <w:t>(Dz. U. z 2021 r. poz. 1048</w:t>
      </w:r>
      <w:r w:rsidR="00C52C4F">
        <w:t>,</w:t>
      </w:r>
      <w:r>
        <w:t xml:space="preserve"> z 2023 r. poz. 1688</w:t>
      </w:r>
      <w:r w:rsidR="00C52C4F">
        <w:t xml:space="preserve"> oraz z 2026 r. poz. 39</w:t>
      </w:r>
      <w:r w:rsidRPr="00AB004D">
        <w:t>) wprowadza się następujące zmiany:</w:t>
      </w:r>
    </w:p>
    <w:p w14:paraId="1608109F" w14:textId="77777777" w:rsidR="00044984" w:rsidRDefault="00EE533E" w:rsidP="005C172B">
      <w:pPr>
        <w:pStyle w:val="PKTpunkt"/>
      </w:pPr>
      <w:r>
        <w:t>1)</w:t>
      </w:r>
      <w:r w:rsidR="008E0F22">
        <w:tab/>
      </w:r>
      <w:r>
        <w:t xml:space="preserve">w art. </w:t>
      </w:r>
      <w:r w:rsidR="00044984">
        <w:t>2:</w:t>
      </w:r>
    </w:p>
    <w:p w14:paraId="680C6EFA" w14:textId="7E49929B" w:rsidR="00EE533E" w:rsidRDefault="00044984" w:rsidP="00EB7660">
      <w:pPr>
        <w:pStyle w:val="LITlitera"/>
      </w:pPr>
      <w:r>
        <w:t>a)</w:t>
      </w:r>
      <w:r w:rsidR="00BB190E">
        <w:tab/>
      </w:r>
      <w:r w:rsidR="00C52C4F">
        <w:t xml:space="preserve">po ust. 1a </w:t>
      </w:r>
      <w:r w:rsidR="00EE533E">
        <w:t>dodaje się ust.</w:t>
      </w:r>
      <w:r>
        <w:t xml:space="preserve">1aa </w:t>
      </w:r>
      <w:r w:rsidR="00C52C4F">
        <w:t xml:space="preserve">i ust. 1ab </w:t>
      </w:r>
      <w:r w:rsidR="00EE533E">
        <w:t>w brzmieniu:</w:t>
      </w:r>
    </w:p>
    <w:p w14:paraId="02A8259E" w14:textId="38A5862D" w:rsidR="00322EEA" w:rsidRPr="00322EEA" w:rsidRDefault="00BE67E3" w:rsidP="00322EEA">
      <w:pPr>
        <w:pStyle w:val="ZUSTzmustartykuempunktem"/>
      </w:pPr>
      <w:r>
        <w:t>„</w:t>
      </w:r>
      <w:r w:rsidR="00044984" w:rsidRPr="00044984">
        <w:t xml:space="preserve">1aa. </w:t>
      </w:r>
      <w:r w:rsidR="00322EEA" w:rsidRPr="00322EEA">
        <w:t>Ustanowienie odrębnej własności samodzielnego lokalu znajdującego się w</w:t>
      </w:r>
      <w:r w:rsidR="00736A1D">
        <w:t> </w:t>
      </w:r>
      <w:r w:rsidR="00322EEA" w:rsidRPr="00322EEA">
        <w:t>budynku zamieszkania zbiorowego może nastąpić wyłącznie:</w:t>
      </w:r>
    </w:p>
    <w:p w14:paraId="07B7C91D" w14:textId="5B7EA697" w:rsidR="00322EEA" w:rsidRPr="00322EEA" w:rsidRDefault="00322EEA" w:rsidP="00322EEA">
      <w:pPr>
        <w:pStyle w:val="ZUSTzmustartykuempunktem"/>
      </w:pPr>
      <w:r w:rsidRPr="00322EEA">
        <w:t>1)</w:t>
      </w:r>
      <w:r w:rsidRPr="00322EEA">
        <w:tab/>
        <w:t>zgodnie z zasadami określonymi na podstawie ust. 1ab oraz</w:t>
      </w:r>
    </w:p>
    <w:p w14:paraId="073CA43E" w14:textId="7F1CCE55" w:rsidR="00044984" w:rsidRDefault="00322EEA" w:rsidP="00322EEA">
      <w:pPr>
        <w:pStyle w:val="ZUSTzmustartykuempunktem"/>
      </w:pPr>
      <w:r w:rsidRPr="00322EEA">
        <w:t>2)</w:t>
      </w:r>
      <w:r w:rsidR="00C52C4F">
        <w:tab/>
      </w:r>
      <w:r w:rsidRPr="00322EEA">
        <w:t>gdy lokal ten spełnia wymagania dla lokalu mieszkalnego lub lokalu użytkowego znajdującego się w budynku mieszkalnym lub usługowym nie będącym budynkiem zamieszkania zbiorowego określone w przepisach wykonawczych wydanych na podstawie art. 7 ust. 2 pkt 1 ustawy z dnia 7 lipca 1994 r. - Prawo budowlane (Dz.U. z</w:t>
      </w:r>
      <w:r w:rsidR="00736A1D">
        <w:t> </w:t>
      </w:r>
      <w:r w:rsidRPr="00322EEA">
        <w:t>2025 r. poz. 418</w:t>
      </w:r>
      <w:r w:rsidR="00C52C4F">
        <w:t>, 1080, 1535, 1673 i 1847</w:t>
      </w:r>
      <w:r w:rsidRPr="00322EEA">
        <w:t>)</w:t>
      </w:r>
      <w:r w:rsidR="00797BFE">
        <w:t>.</w:t>
      </w:r>
    </w:p>
    <w:p w14:paraId="66257153" w14:textId="454A8E53" w:rsidR="00EE533E" w:rsidRDefault="00044984" w:rsidP="00044984">
      <w:pPr>
        <w:pStyle w:val="ZUSTzmustartykuempunktem"/>
      </w:pPr>
      <w:r w:rsidRPr="00044984">
        <w:t xml:space="preserve">1ab. </w:t>
      </w:r>
      <w:r w:rsidR="00322EEA" w:rsidRPr="00322EEA">
        <w:t>Rada gminy w drodze uchwały stanowiącej akt prawa miejscowego może określić zasady ustanowienia odrębnej własności samodzielnego lokalu w budynku zamieszkania zbiorowego na terenie gminy lub jej części</w:t>
      </w:r>
      <w:r w:rsidR="00EE533E" w:rsidRPr="00EE533E">
        <w:t>.</w:t>
      </w:r>
      <w:r w:rsidR="00BE67E3">
        <w:t>”</w:t>
      </w:r>
      <w:r w:rsidR="00797BFE">
        <w:t>,</w:t>
      </w:r>
    </w:p>
    <w:p w14:paraId="52C0D29B" w14:textId="15CC2526" w:rsidR="00044984" w:rsidRDefault="00C52C4F" w:rsidP="00EB7660">
      <w:pPr>
        <w:pStyle w:val="LITlitera"/>
      </w:pPr>
      <w:r>
        <w:t>b</w:t>
      </w:r>
      <w:r w:rsidR="00044984">
        <w:t>)</w:t>
      </w:r>
      <w:r w:rsidR="00BB190E">
        <w:tab/>
      </w:r>
      <w:r>
        <w:t xml:space="preserve">po ust. 1b </w:t>
      </w:r>
      <w:r w:rsidR="00871A29">
        <w:t>dodaje się ust. 1b</w:t>
      </w:r>
      <w:r w:rsidR="00322EEA">
        <w:t xml:space="preserve">a </w:t>
      </w:r>
      <w:r w:rsidR="00871A29">
        <w:t>w brzmieniu:</w:t>
      </w:r>
    </w:p>
    <w:p w14:paraId="5522AED3" w14:textId="7056F38E" w:rsidR="00871A29" w:rsidRDefault="00797BFE" w:rsidP="00797BFE">
      <w:pPr>
        <w:pStyle w:val="ZUSTzmustartykuempunktem"/>
      </w:pPr>
      <w:r w:rsidRPr="00797BFE">
        <w:t>„</w:t>
      </w:r>
      <w:r w:rsidR="00871A29" w:rsidRPr="00871A29">
        <w:t>1b</w:t>
      </w:r>
      <w:r w:rsidR="00322EEA">
        <w:t>a</w:t>
      </w:r>
      <w:r w:rsidR="00871A29" w:rsidRPr="00871A29">
        <w:t xml:space="preserve">. </w:t>
      </w:r>
      <w:r w:rsidR="00322EEA" w:rsidRPr="00322EEA">
        <w:t>Przepisu ust. 1aa nie stosuje się do budynków zamieszkania zbiorowego istniejących przed dniem 1 stycznia 2027 r. lub wybudowanych na podstawie pozwolenia na budowę wydanego przed tą datą.</w:t>
      </w:r>
      <w:r w:rsidRPr="00797BFE">
        <w:t>”</w:t>
      </w:r>
      <w:r>
        <w:t>;</w:t>
      </w:r>
    </w:p>
    <w:p w14:paraId="683EC257" w14:textId="0A3E8D19" w:rsidR="00EE533E" w:rsidRDefault="00EE533E" w:rsidP="005C172B">
      <w:pPr>
        <w:pStyle w:val="PKTpunkt"/>
      </w:pPr>
      <w:r>
        <w:t>2)</w:t>
      </w:r>
      <w:r w:rsidR="008E0F22">
        <w:tab/>
      </w:r>
      <w:r>
        <w:t>w art. 3 ust. 2 otrzymuje brzmienie:</w:t>
      </w:r>
    </w:p>
    <w:p w14:paraId="3C45C599" w14:textId="33B49ABA" w:rsidR="00EE533E" w:rsidRPr="00EE533E" w:rsidRDefault="00BE67E3" w:rsidP="005C172B">
      <w:pPr>
        <w:pStyle w:val="ZUSTzmustartykuempunktem"/>
      </w:pPr>
      <w:r>
        <w:t>„</w:t>
      </w:r>
      <w:r w:rsidR="00B5556C">
        <w:t xml:space="preserve">2. </w:t>
      </w:r>
      <w:r w:rsidR="00EE533E" w:rsidRPr="00EE533E">
        <w:t>Nieruchomość wspólną stanowi grunt oraz części budynku i urządzenia, które nie służą wyłącznie do użytku właścicieli lokali</w:t>
      </w:r>
      <w:r w:rsidR="000531DA">
        <w:t>,</w:t>
      </w:r>
      <w:r w:rsidR="00EE533E" w:rsidRPr="00EE533E">
        <w:t xml:space="preserve"> oraz elementy konstrukcyjne balkonów, loggii i tarasów</w:t>
      </w:r>
      <w:r w:rsidR="00EE533E">
        <w:t>.</w:t>
      </w:r>
      <w:r>
        <w:t>”</w:t>
      </w:r>
      <w:r w:rsidR="00EE533E">
        <w:t>;</w:t>
      </w:r>
    </w:p>
    <w:p w14:paraId="7F55096F" w14:textId="77777777" w:rsidR="00BE6A25" w:rsidRPr="00B47484" w:rsidRDefault="00BE6A25" w:rsidP="00BE6A25">
      <w:pPr>
        <w:pStyle w:val="PKTpunkt"/>
      </w:pPr>
      <w:r w:rsidRPr="00B47484">
        <w:t>3)</w:t>
      </w:r>
      <w:r w:rsidRPr="00B47484">
        <w:tab/>
        <w:t>art. 6 otrzymuje brzmienie:</w:t>
      </w:r>
    </w:p>
    <w:p w14:paraId="7C57E367" w14:textId="7AAB49DE" w:rsidR="00BE6A25" w:rsidRPr="00B47484" w:rsidRDefault="00BE67E3" w:rsidP="007E290D">
      <w:pPr>
        <w:pStyle w:val="ZUSTzmustartykuempunktem"/>
      </w:pPr>
      <w:r>
        <w:t>„</w:t>
      </w:r>
      <w:r w:rsidR="00BE6A25">
        <w:t xml:space="preserve">Art. 6. </w:t>
      </w:r>
      <w:r w:rsidR="00BE6A25" w:rsidRPr="00B47484">
        <w:t xml:space="preserve">1. Ogół </w:t>
      </w:r>
      <w:r w:rsidR="00BE6A25" w:rsidRPr="007E290D">
        <w:t>właścicieli</w:t>
      </w:r>
      <w:r w:rsidR="00BE6A25" w:rsidRPr="00B47484">
        <w:t>, których lokale wchodzą w skład określonej nieruchomości</w:t>
      </w:r>
      <w:r w:rsidR="00BE6A25">
        <w:t>,</w:t>
      </w:r>
      <w:r w:rsidR="00BE6A25" w:rsidRPr="00B47484">
        <w:t xml:space="preserve"> tworzy wspólnotę mieszkaniową.</w:t>
      </w:r>
    </w:p>
    <w:p w14:paraId="52BBDED4" w14:textId="0AB24CCA" w:rsidR="00BE6A25" w:rsidRPr="00B47484" w:rsidRDefault="00BE6A25" w:rsidP="00BE6A25">
      <w:pPr>
        <w:pStyle w:val="ZUSTzmustartykuempunktem"/>
      </w:pPr>
      <w:r w:rsidRPr="00B47484">
        <w:lastRenderedPageBreak/>
        <w:t xml:space="preserve">2. </w:t>
      </w:r>
      <w:r w:rsidRPr="009D1E92">
        <w:t>Wspólnota mieszkaniowa jest jednostką organizacyjną posiadającą zdolność prawną i własny majątek, w skład którego wchodzą prawa i obowiązki związane z</w:t>
      </w:r>
      <w:r w:rsidR="00736A1D">
        <w:t> </w:t>
      </w:r>
      <w:r w:rsidRPr="009D1E92">
        <w:t>zarządzaniem nieruchomością wspólną.</w:t>
      </w:r>
    </w:p>
    <w:p w14:paraId="79C90819" w14:textId="2AF30598" w:rsidR="00C94DB6" w:rsidRPr="00C94DB6" w:rsidRDefault="00C94DB6" w:rsidP="006747F9">
      <w:pPr>
        <w:pStyle w:val="ZUSTzmustartykuempunktem"/>
      </w:pPr>
      <w:r w:rsidRPr="00C94DB6">
        <w:t>3. Wspólnota mieszkaniowa jest uprawniona do dochodzenia we własnym imieniu roszczeń związanych z nieruchomością wspólną z tytułu rękojmi.</w:t>
      </w:r>
    </w:p>
    <w:p w14:paraId="63A8DDF4" w14:textId="5E59E074" w:rsidR="00BE6A25" w:rsidRPr="00B47484" w:rsidRDefault="00C94DB6" w:rsidP="00BE6A25">
      <w:pPr>
        <w:pStyle w:val="ZUSTzmustartykuempunktem"/>
      </w:pPr>
      <w:r w:rsidRPr="00C94DB6">
        <w:t>4. W przypadku, gdy źródłem roszczeń, o których mowa w ust. 3, jest umowa, której wspólnota mieszkaniowa nie jest stroną, wspólnocie przysługuje roszczenie o usunięcie wady. Przepisy o rękojmi stosuje się odpowiednio</w:t>
      </w:r>
      <w:r w:rsidR="00797BFE">
        <w:t>.</w:t>
      </w:r>
      <w:r w:rsidR="00BE67E3">
        <w:t>”</w:t>
      </w:r>
      <w:r w:rsidR="00BE6A25" w:rsidRPr="00B47484">
        <w:t>;</w:t>
      </w:r>
    </w:p>
    <w:p w14:paraId="6057C982" w14:textId="77777777" w:rsidR="00BE6A25" w:rsidRPr="00B47484" w:rsidRDefault="00BE6A25" w:rsidP="00BE6A25">
      <w:pPr>
        <w:pStyle w:val="PKTpunkt"/>
      </w:pPr>
      <w:r w:rsidRPr="00B47484">
        <w:t>4)</w:t>
      </w:r>
      <w:r>
        <w:tab/>
      </w:r>
      <w:r w:rsidRPr="00B47484">
        <w:t>w art. 8 uchyla się ust. 2;</w:t>
      </w:r>
    </w:p>
    <w:p w14:paraId="22DA6156" w14:textId="77777777" w:rsidR="00BE6A25" w:rsidRPr="00B47484" w:rsidRDefault="00BE6A25" w:rsidP="00BE6A25">
      <w:pPr>
        <w:pStyle w:val="PKTpunkt"/>
      </w:pPr>
      <w:r w:rsidRPr="00B47484">
        <w:t>5)</w:t>
      </w:r>
      <w:r>
        <w:tab/>
      </w:r>
      <w:r w:rsidRPr="00B47484">
        <w:t>w art. 12 ust. 3 otrzymuje brzmienie:</w:t>
      </w:r>
    </w:p>
    <w:p w14:paraId="3820F09E" w14:textId="45C40581" w:rsidR="00BE6A25" w:rsidRPr="00B47484" w:rsidRDefault="00BE67E3" w:rsidP="00577AF6">
      <w:pPr>
        <w:pStyle w:val="ZUSTzmustartykuempunktem"/>
      </w:pPr>
      <w:r>
        <w:t>„</w:t>
      </w:r>
      <w:r w:rsidR="00BE6A25" w:rsidRPr="00B47484">
        <w:t xml:space="preserve">3. Uchwała właścicieli lokali może </w:t>
      </w:r>
      <w:r w:rsidR="00BE6A25">
        <w:t xml:space="preserve">po przedstawieniu kalkulacji kosztów utrzymania nieruchomości wspólnej </w:t>
      </w:r>
      <w:r w:rsidR="00BE6A25" w:rsidRPr="00B47484">
        <w:t>ustalić zwiększenie obciążenia z tego tytułu właścicieli lokali, jeżeli uzasadnia to sposób korzystania z tych lokali.</w:t>
      </w:r>
      <w:r>
        <w:t>”</w:t>
      </w:r>
      <w:r w:rsidR="00BE6A25" w:rsidRPr="00B47484">
        <w:t>;</w:t>
      </w:r>
    </w:p>
    <w:p w14:paraId="62BBA999" w14:textId="07A36548" w:rsidR="00BE6A25" w:rsidRPr="00B47484" w:rsidRDefault="00BE6A25" w:rsidP="00BE6A25">
      <w:pPr>
        <w:pStyle w:val="PKTpunkt"/>
      </w:pPr>
      <w:r>
        <w:t>6</w:t>
      </w:r>
      <w:r w:rsidRPr="00B47484">
        <w:t>)</w:t>
      </w:r>
      <w:r>
        <w:tab/>
      </w:r>
      <w:r w:rsidRPr="00B47484">
        <w:t xml:space="preserve">w art. 14 </w:t>
      </w:r>
      <w:r w:rsidR="004F7C96">
        <w:t xml:space="preserve">w pkt 5 kropkę zastępuje się średnikiem i </w:t>
      </w:r>
      <w:r w:rsidRPr="00B47484">
        <w:t>dodaje się pkt 6 w brzmieniu:</w:t>
      </w:r>
    </w:p>
    <w:p w14:paraId="5466485E" w14:textId="4D6947D9" w:rsidR="00BE6A25" w:rsidRPr="00B47484" w:rsidRDefault="00BE67E3" w:rsidP="00BE6A25">
      <w:pPr>
        <w:pStyle w:val="ZPKTzmpktartykuempunktem"/>
      </w:pPr>
      <w:r>
        <w:t>„</w:t>
      </w:r>
      <w:r w:rsidR="00BE6A25" w:rsidRPr="00B47484">
        <w:t>6)</w:t>
      </w:r>
      <w:r w:rsidR="00BE6A25">
        <w:tab/>
      </w:r>
      <w:r w:rsidR="00BE6A25" w:rsidRPr="00B47484">
        <w:t xml:space="preserve">wydatki związane z </w:t>
      </w:r>
      <w:r w:rsidR="00BE6A25">
        <w:t xml:space="preserve">zakupem, montażem i </w:t>
      </w:r>
      <w:r w:rsidR="00BE6A25" w:rsidRPr="00B47484">
        <w:t>eksploatacją urządzeń służących do rozliczania mediów dostarczanych do lokali za pośrednictwem wspólnoty mieszkaniowej.</w:t>
      </w:r>
      <w:r>
        <w:t>”</w:t>
      </w:r>
      <w:r w:rsidR="00BE6A25" w:rsidRPr="00B47484">
        <w:t>;</w:t>
      </w:r>
    </w:p>
    <w:p w14:paraId="72F32CAA" w14:textId="77777777" w:rsidR="00BE6A25" w:rsidRPr="00B47484" w:rsidRDefault="00BE6A25" w:rsidP="00BE6A25">
      <w:pPr>
        <w:pStyle w:val="PKTpunkt"/>
      </w:pPr>
      <w:r>
        <w:t>7</w:t>
      </w:r>
      <w:r w:rsidRPr="00B47484">
        <w:t>)</w:t>
      </w:r>
      <w:r>
        <w:tab/>
      </w:r>
      <w:r w:rsidRPr="00B47484">
        <w:t>w art. 15 ust. 1 otrzymuje brzmienie:</w:t>
      </w:r>
    </w:p>
    <w:p w14:paraId="760572E3" w14:textId="06F24800" w:rsidR="00BE6A25" w:rsidRDefault="00BE67E3" w:rsidP="00BE6A25">
      <w:pPr>
        <w:pStyle w:val="ZUSTzmustartykuempunktem"/>
      </w:pPr>
      <w:r>
        <w:t>„</w:t>
      </w:r>
      <w:r w:rsidR="00BE6A25" w:rsidRPr="00B47484">
        <w:t>1. Właściciele lokali do dnia 10 każdego miesiąca uiszczają</w:t>
      </w:r>
      <w:r w:rsidR="00BE6A25">
        <w:t>:</w:t>
      </w:r>
    </w:p>
    <w:p w14:paraId="4A15557E" w14:textId="77777777" w:rsidR="00BE6A25" w:rsidRDefault="00BE6A25" w:rsidP="00BE6A25">
      <w:pPr>
        <w:pStyle w:val="ZPKTzmpktartykuempunktem"/>
      </w:pPr>
      <w:r>
        <w:t>1)</w:t>
      </w:r>
      <w:r>
        <w:tab/>
      </w:r>
      <w:r w:rsidRPr="00B47484">
        <w:t>zaliczki na pokrycie kosztów zarządu</w:t>
      </w:r>
      <w:r>
        <w:t>;</w:t>
      </w:r>
    </w:p>
    <w:p w14:paraId="2F7D9353" w14:textId="77777777" w:rsidR="00BE6A25" w:rsidRDefault="00BE6A25" w:rsidP="00BE6A25">
      <w:pPr>
        <w:pStyle w:val="ZPKTzmpktartykuempunktem"/>
      </w:pPr>
      <w:r>
        <w:t>2)</w:t>
      </w:r>
      <w:r>
        <w:tab/>
      </w:r>
      <w:r w:rsidRPr="00B47484">
        <w:t>zaliczki za media dostarczane do lokalu za pośrednictwem wspólnoty</w:t>
      </w:r>
      <w:r>
        <w:t>;</w:t>
      </w:r>
    </w:p>
    <w:p w14:paraId="7F8994BD" w14:textId="47E5823B" w:rsidR="00BE6A25" w:rsidRPr="00B47484" w:rsidRDefault="00BE6A25" w:rsidP="00BE6A25">
      <w:pPr>
        <w:pStyle w:val="ZPKTzmpktartykuempunktem"/>
      </w:pPr>
      <w:r>
        <w:t>3)</w:t>
      </w:r>
      <w:r>
        <w:tab/>
      </w:r>
      <w:r w:rsidRPr="00B47484">
        <w:t>opłaty za gospodarowanie odpadami komunalnymi.</w:t>
      </w:r>
      <w:r w:rsidR="00BE67E3">
        <w:t>”</w:t>
      </w:r>
      <w:r w:rsidRPr="00B47484">
        <w:t>;</w:t>
      </w:r>
    </w:p>
    <w:p w14:paraId="5C1C22B3" w14:textId="77777777" w:rsidR="00BE6A25" w:rsidRPr="00B47484" w:rsidRDefault="00BE6A25" w:rsidP="00BE6A25">
      <w:pPr>
        <w:pStyle w:val="PKTpunkt"/>
      </w:pPr>
      <w:r>
        <w:t>8</w:t>
      </w:r>
      <w:r w:rsidRPr="00B47484">
        <w:t>)</w:t>
      </w:r>
      <w:r>
        <w:tab/>
      </w:r>
      <w:r w:rsidRPr="00B47484">
        <w:t>art. 17 otrzymuje brzmienie:</w:t>
      </w:r>
    </w:p>
    <w:p w14:paraId="3E6C1999" w14:textId="7CDC455D" w:rsidR="00BE6A25" w:rsidRPr="00B47484" w:rsidRDefault="00BE67E3" w:rsidP="00BE6A25">
      <w:pPr>
        <w:pStyle w:val="ZARTzmartartykuempunktem"/>
      </w:pPr>
      <w:r>
        <w:t>„</w:t>
      </w:r>
      <w:r w:rsidR="00BE6A25">
        <w:t xml:space="preserve">Art. 17. </w:t>
      </w:r>
      <w:r w:rsidR="00BE6A25" w:rsidRPr="00B47484">
        <w:t xml:space="preserve">Za zobowiązania dotyczące nieruchomości wspólnej odpowiada wspólnota mieszkaniowa bez ograniczeń, a jeżeli egzekucja przeciwko wspólnocie okaże się bezskuteczna </w:t>
      </w:r>
      <w:r w:rsidR="00DC6661">
        <w:rPr>
          <w:rFonts w:cs="Times"/>
        </w:rPr>
        <w:t>–</w:t>
      </w:r>
      <w:r w:rsidR="00BE6A25" w:rsidRPr="00B47484">
        <w:t xml:space="preserve"> każdy właściciel lokalu w części odpowiadającej jego udziałowi w tej nieruchomości.</w:t>
      </w:r>
      <w:r>
        <w:t>”</w:t>
      </w:r>
      <w:r w:rsidR="00BE6A25" w:rsidRPr="00B47484">
        <w:t>;</w:t>
      </w:r>
    </w:p>
    <w:p w14:paraId="541EE3FD" w14:textId="77777777" w:rsidR="00BE6A25" w:rsidRDefault="00BE6A25" w:rsidP="00BE6A25">
      <w:pPr>
        <w:pStyle w:val="PKTpunkt"/>
      </w:pPr>
      <w:r>
        <w:t>9</w:t>
      </w:r>
      <w:r w:rsidRPr="00B47484">
        <w:t>)</w:t>
      </w:r>
      <w:r>
        <w:tab/>
      </w:r>
      <w:r w:rsidRPr="00B47484">
        <w:t xml:space="preserve">art. </w:t>
      </w:r>
      <w:r>
        <w:t>18 i 19 otrzymują brzmienie:</w:t>
      </w:r>
    </w:p>
    <w:p w14:paraId="401D3FD8" w14:textId="004BA437" w:rsidR="00BE6A25" w:rsidRDefault="00BE67E3" w:rsidP="00BE6A25">
      <w:pPr>
        <w:pStyle w:val="ZARTzmartartykuempunktem"/>
      </w:pPr>
      <w:r>
        <w:t>„</w:t>
      </w:r>
      <w:r w:rsidR="00BE6A25" w:rsidRPr="00D72AA5">
        <w:t>Art. 1</w:t>
      </w:r>
      <w:r w:rsidR="00BE6A25">
        <w:t>8</w:t>
      </w:r>
      <w:r w:rsidR="00BE6A25" w:rsidRPr="00D72AA5">
        <w:t>. Jeżeli liczba lokali wyodrębnionych i lokali niewyodrębnionych jest</w:t>
      </w:r>
      <w:r w:rsidR="00BE6A25" w:rsidRPr="00847ED0">
        <w:t xml:space="preserve"> większa niż trzy, właściciele lokali mogą na podstawie uchwały powierzyć zarządzanie nieruchomością wspólną zarządcy nieruchomości.</w:t>
      </w:r>
    </w:p>
    <w:p w14:paraId="3D2720A1" w14:textId="4AEF6CE4" w:rsidR="00BE6A25" w:rsidRPr="00B47484" w:rsidRDefault="00BE6A25" w:rsidP="00BE6A25">
      <w:pPr>
        <w:pStyle w:val="ZARTzmartartykuempunktem"/>
      </w:pPr>
      <w:r w:rsidRPr="00847ED0">
        <w:lastRenderedPageBreak/>
        <w:t>Art. 1</w:t>
      </w:r>
      <w:r>
        <w:t>9</w:t>
      </w:r>
      <w:r w:rsidRPr="00847ED0">
        <w:t>. Jeżeli liczba lokali wyodrębnionych i lokali niewyodrębnionych nie jest większa niż trzy</w:t>
      </w:r>
      <w:r>
        <w:t>,</w:t>
      </w:r>
      <w:r w:rsidRPr="00847ED0">
        <w:t xml:space="preserve"> do zarządu nieruchomością wspólną mają odpowiednie zastosowanie przepisy Kodeksu cywilnego i Kodeksu postępowania cywilnego o współwłasności</w:t>
      </w:r>
      <w:r w:rsidR="00BC2158">
        <w:t>.</w:t>
      </w:r>
      <w:r w:rsidR="00BE67E3">
        <w:t>”</w:t>
      </w:r>
      <w:r w:rsidRPr="00847ED0">
        <w:t>;</w:t>
      </w:r>
    </w:p>
    <w:p w14:paraId="211B8E31" w14:textId="7B0DC863" w:rsidR="00BE6A25" w:rsidRPr="00B47484" w:rsidRDefault="00BE6A25" w:rsidP="00BE6A25">
      <w:pPr>
        <w:pStyle w:val="PKTpunkt"/>
      </w:pPr>
      <w:r w:rsidRPr="00B47484">
        <w:t>1</w:t>
      </w:r>
      <w:r>
        <w:t>0</w:t>
      </w:r>
      <w:r w:rsidRPr="00B47484">
        <w:t>)</w:t>
      </w:r>
      <w:r>
        <w:tab/>
      </w:r>
      <w:r w:rsidRPr="00B47484">
        <w:t>w art. 20 ust. 1 otrzymuje brzmienie:</w:t>
      </w:r>
    </w:p>
    <w:p w14:paraId="392AAF24" w14:textId="0D295E95" w:rsidR="00BE6A25" w:rsidRPr="00B47484" w:rsidRDefault="00BE67E3" w:rsidP="00BE6A25">
      <w:pPr>
        <w:pStyle w:val="ZUSTzmustartykuempunktem"/>
      </w:pPr>
      <w:r>
        <w:t>„</w:t>
      </w:r>
      <w:r w:rsidR="00BE6A25" w:rsidRPr="00B47484">
        <w:t xml:space="preserve">1. </w:t>
      </w:r>
      <w:r w:rsidR="00BE6A25">
        <w:t>Jeżeli</w:t>
      </w:r>
      <w:r w:rsidR="00BE6A25" w:rsidRPr="002B6FC7">
        <w:t xml:space="preserve"> zarządzani</w:t>
      </w:r>
      <w:r w:rsidR="00BE6A25">
        <w:t>a</w:t>
      </w:r>
      <w:r w:rsidR="00BE6A25" w:rsidRPr="002B6FC7">
        <w:t xml:space="preserve"> nieruchomością </w:t>
      </w:r>
      <w:r w:rsidR="009C6C86">
        <w:t xml:space="preserve">wspólną </w:t>
      </w:r>
      <w:r w:rsidR="00BE6A25">
        <w:t>nie powierzono zgodnie z art. 18, właściciele lokali</w:t>
      </w:r>
      <w:r w:rsidR="00BE6A25" w:rsidRPr="00B47484">
        <w:t xml:space="preserve"> </w:t>
      </w:r>
      <w:r w:rsidR="00BE6A25">
        <w:t>podejmują</w:t>
      </w:r>
      <w:r w:rsidR="00BE6A25" w:rsidRPr="00B47484">
        <w:t xml:space="preserve"> uchwałę o wyborze jednoosobowego lub kilkuosobowego zarządu składającego się z osób fizycznych.</w:t>
      </w:r>
      <w:r>
        <w:t>”</w:t>
      </w:r>
      <w:r w:rsidR="00BE6A25" w:rsidRPr="00B47484">
        <w:t>;</w:t>
      </w:r>
    </w:p>
    <w:p w14:paraId="567A06BD" w14:textId="77777777" w:rsidR="00E66841" w:rsidRDefault="00BE6A25" w:rsidP="00BE6A25">
      <w:pPr>
        <w:pStyle w:val="PKTpunkt"/>
      </w:pPr>
      <w:r w:rsidRPr="00B47484">
        <w:t>1</w:t>
      </w:r>
      <w:r>
        <w:t>1</w:t>
      </w:r>
      <w:r w:rsidRPr="00B47484">
        <w:t>)</w:t>
      </w:r>
      <w:r>
        <w:tab/>
      </w:r>
      <w:r w:rsidRPr="00B47484">
        <w:t>w art. 21</w:t>
      </w:r>
      <w:r w:rsidR="00E66841">
        <w:t>:</w:t>
      </w:r>
    </w:p>
    <w:p w14:paraId="358DBA8A" w14:textId="2EE47A0F" w:rsidR="00BE6A25" w:rsidRPr="00B47484" w:rsidRDefault="00E66841" w:rsidP="005C172B">
      <w:pPr>
        <w:pStyle w:val="LITlitera"/>
      </w:pPr>
      <w:r>
        <w:t>a)</w:t>
      </w:r>
      <w:r w:rsidR="00BC2158">
        <w:tab/>
      </w:r>
      <w:r w:rsidR="00BE6A25">
        <w:t xml:space="preserve">po ust. 1 </w:t>
      </w:r>
      <w:r w:rsidR="00BE6A25" w:rsidRPr="00B47484">
        <w:t>dodaje się ust. 1a w brzmieniu:</w:t>
      </w:r>
    </w:p>
    <w:p w14:paraId="193A1E65" w14:textId="3659DDB9" w:rsidR="00BE6A25" w:rsidRDefault="00BE67E3" w:rsidP="00BE6A25">
      <w:pPr>
        <w:pStyle w:val="ZUSTzmustartykuempunktem"/>
      </w:pPr>
      <w:r>
        <w:t>„</w:t>
      </w:r>
      <w:r w:rsidR="00BE6A25" w:rsidRPr="00B47484">
        <w:t xml:space="preserve">1a. </w:t>
      </w:r>
      <w:r w:rsidR="00BE6A25">
        <w:t>Jeżeli</w:t>
      </w:r>
      <w:r w:rsidR="00BE6A25" w:rsidRPr="00B47484">
        <w:t xml:space="preserve"> zarząd jest kilkuosobowy, jego członkowie są zobowiązani do współdziałania ze sobą oraz do kolegialnego podejmowania decyzji.</w:t>
      </w:r>
      <w:r>
        <w:t>”</w:t>
      </w:r>
      <w:r w:rsidR="00E66841">
        <w:t>.</w:t>
      </w:r>
    </w:p>
    <w:p w14:paraId="0CEC1907" w14:textId="164792FB" w:rsidR="00E66841" w:rsidRDefault="00E66841" w:rsidP="005C172B">
      <w:pPr>
        <w:pStyle w:val="LITlitera"/>
      </w:pPr>
      <w:r>
        <w:t>b)</w:t>
      </w:r>
      <w:r w:rsidR="00BC2158">
        <w:tab/>
      </w:r>
      <w:r>
        <w:t>ust. 2 otrzymuje brzmienie:</w:t>
      </w:r>
    </w:p>
    <w:p w14:paraId="768EFEC3" w14:textId="36B555DD" w:rsidR="00E66841" w:rsidRPr="00B47484" w:rsidRDefault="00BE67E3" w:rsidP="00BE6A25">
      <w:pPr>
        <w:pStyle w:val="ZUSTzmustartykuempunktem"/>
      </w:pPr>
      <w:r>
        <w:t>„</w:t>
      </w:r>
      <w:r w:rsidR="00E66841">
        <w:t>2.</w:t>
      </w:r>
      <w:r w:rsidR="00E66841" w:rsidRPr="00E66841">
        <w:t xml:space="preserve"> </w:t>
      </w:r>
      <w:r w:rsidR="000531DA">
        <w:t xml:space="preserve">Jeżeli </w:t>
      </w:r>
      <w:r w:rsidR="00E66841" w:rsidRPr="00E66841">
        <w:t>zarząd jest kilkuosobowy, oświadczenia woli za wspólnotę mieszkaniową składa</w:t>
      </w:r>
      <w:r w:rsidR="00E66841">
        <w:t xml:space="preserve"> większość członków zarządu.</w:t>
      </w:r>
      <w:r>
        <w:t>”</w:t>
      </w:r>
      <w:r w:rsidR="00E66841">
        <w:t>;</w:t>
      </w:r>
    </w:p>
    <w:p w14:paraId="65ACCF7F" w14:textId="77777777" w:rsidR="00BE6A25" w:rsidRPr="00B47484" w:rsidRDefault="00BE6A25" w:rsidP="00BE6A25">
      <w:pPr>
        <w:pStyle w:val="PKTpunkt"/>
      </w:pPr>
      <w:r w:rsidRPr="00B47484">
        <w:t>1</w:t>
      </w:r>
      <w:r>
        <w:t>2</w:t>
      </w:r>
      <w:r w:rsidRPr="00B47484">
        <w:t>)</w:t>
      </w:r>
      <w:r>
        <w:tab/>
      </w:r>
      <w:r w:rsidRPr="00B47484">
        <w:t>w art. 22:</w:t>
      </w:r>
    </w:p>
    <w:p w14:paraId="31A12DEE" w14:textId="77777777" w:rsidR="00BE6A25" w:rsidRPr="00B47484" w:rsidRDefault="00BE6A25" w:rsidP="00BE6A25">
      <w:pPr>
        <w:pStyle w:val="LITlitera"/>
      </w:pPr>
      <w:r w:rsidRPr="00B47484">
        <w:t>a)</w:t>
      </w:r>
      <w:r>
        <w:tab/>
        <w:t xml:space="preserve">po ust. 1 </w:t>
      </w:r>
      <w:r w:rsidRPr="00B47484">
        <w:t>dodaje się ust. 1a w brzmieniu:</w:t>
      </w:r>
    </w:p>
    <w:p w14:paraId="0F6BC16E" w14:textId="19EC887B" w:rsidR="00BE6A25" w:rsidRPr="00B47484" w:rsidRDefault="00BE67E3" w:rsidP="00BE6A25">
      <w:pPr>
        <w:pStyle w:val="ZLITUSTzmustliter"/>
      </w:pPr>
      <w:r>
        <w:t>„</w:t>
      </w:r>
      <w:r w:rsidR="00BE6A25" w:rsidRPr="00B47484">
        <w:t xml:space="preserve">1a. Przez czynności zwykłego zarządu należy rozumieć </w:t>
      </w:r>
      <w:r w:rsidR="00BE6A25">
        <w:t>prowadzenie</w:t>
      </w:r>
      <w:r w:rsidR="00BE6A25" w:rsidRPr="00B47484">
        <w:t xml:space="preserve"> bieżących spraw związanych ze zwykłą eksploatacją nieruchomości wspólnej i</w:t>
      </w:r>
      <w:r w:rsidR="00736A1D">
        <w:t> </w:t>
      </w:r>
      <w:r w:rsidR="00BE6A25" w:rsidRPr="00B47484">
        <w:t>utrzymywaniem jej w stanie niepogorszonym w ramach jej przeznaczenia.</w:t>
      </w:r>
      <w:r>
        <w:t>”</w:t>
      </w:r>
      <w:r w:rsidR="00BE6A25">
        <w:t>,</w:t>
      </w:r>
    </w:p>
    <w:p w14:paraId="33E854C1" w14:textId="77777777" w:rsidR="00BE6A25" w:rsidRDefault="00BE6A25" w:rsidP="00BE6A25">
      <w:pPr>
        <w:pStyle w:val="LITlitera"/>
      </w:pPr>
      <w:r w:rsidRPr="00B47484">
        <w:t>b)</w:t>
      </w:r>
      <w:r w:rsidRPr="00B47484">
        <w:tab/>
      </w:r>
      <w:r>
        <w:t xml:space="preserve">w </w:t>
      </w:r>
      <w:r w:rsidRPr="00B47484">
        <w:t>ust. 3</w:t>
      </w:r>
      <w:r>
        <w:t>:</w:t>
      </w:r>
    </w:p>
    <w:p w14:paraId="73084800" w14:textId="0F7414AB" w:rsidR="00BE6A25" w:rsidRPr="00B47484" w:rsidRDefault="00BE6A25" w:rsidP="00BE6A25">
      <w:pPr>
        <w:pStyle w:val="TIRtiret"/>
      </w:pPr>
      <w:r>
        <w:t>–</w:t>
      </w:r>
      <w:r>
        <w:tab/>
        <w:t xml:space="preserve">w </w:t>
      </w:r>
      <w:r w:rsidRPr="00B47484">
        <w:t xml:space="preserve">pkt 10 </w:t>
      </w:r>
      <w:r>
        <w:t>s</w:t>
      </w:r>
      <w:r w:rsidRPr="00B47484">
        <w:t>kreśla się wyrazy</w:t>
      </w:r>
      <w:r w:rsidR="008E0F22">
        <w:t xml:space="preserve">: </w:t>
      </w:r>
      <w:r w:rsidR="00BE67E3">
        <w:t>„</w:t>
      </w:r>
      <w:r>
        <w:t xml:space="preserve"> , </w:t>
      </w:r>
      <w:r w:rsidRPr="00B47484">
        <w:t>któremu zarząd nieruchomością wspólną powierzono w sposób określony w art. 18 ust. 1</w:t>
      </w:r>
      <w:r>
        <w:t>,</w:t>
      </w:r>
      <w:r w:rsidR="00BE67E3">
        <w:t>”</w:t>
      </w:r>
      <w:r w:rsidR="00DC6661">
        <w:t>,</w:t>
      </w:r>
    </w:p>
    <w:p w14:paraId="1FBF2AAD" w14:textId="77777777" w:rsidR="00BE6A25" w:rsidRPr="00B47484" w:rsidRDefault="00BE6A25" w:rsidP="00BE6A25">
      <w:pPr>
        <w:pStyle w:val="TIRtiret"/>
      </w:pPr>
      <w:r>
        <w:t>–</w:t>
      </w:r>
      <w:r>
        <w:tab/>
        <w:t xml:space="preserve">po pkt 10 kropkę zastępuje się średnikiem i </w:t>
      </w:r>
      <w:r w:rsidRPr="00B47484">
        <w:t>dodaje się pkt 11 w brzmieniu:</w:t>
      </w:r>
    </w:p>
    <w:p w14:paraId="03D5004C" w14:textId="0E73E4FD" w:rsidR="00BE6A25" w:rsidRPr="00B47484" w:rsidRDefault="00BE67E3" w:rsidP="00BE6A25">
      <w:pPr>
        <w:pStyle w:val="ZTIRPKTzmpkttiret"/>
      </w:pPr>
      <w:r>
        <w:t>„</w:t>
      </w:r>
      <w:r w:rsidR="00BE6A25" w:rsidRPr="00B47484">
        <w:t>11)</w:t>
      </w:r>
      <w:r w:rsidR="00BE6A25">
        <w:tab/>
      </w:r>
      <w:r w:rsidR="00BE6A25" w:rsidRPr="00B47484">
        <w:t>utworzenie funduszu remontowego lub innego funduszu celowego.</w:t>
      </w:r>
      <w:r>
        <w:t>”</w:t>
      </w:r>
      <w:r w:rsidR="00BE6A25" w:rsidRPr="00B47484">
        <w:t>;</w:t>
      </w:r>
    </w:p>
    <w:p w14:paraId="1D792819" w14:textId="77777777" w:rsidR="00BE6A25" w:rsidRPr="00B47484" w:rsidRDefault="00BE6A25" w:rsidP="00BE6A25">
      <w:pPr>
        <w:pStyle w:val="PKTpunkt"/>
      </w:pPr>
      <w:r w:rsidRPr="00B47484">
        <w:t>1</w:t>
      </w:r>
      <w:r>
        <w:t>3</w:t>
      </w:r>
      <w:r w:rsidRPr="00B47484">
        <w:t>)</w:t>
      </w:r>
      <w:r>
        <w:tab/>
      </w:r>
      <w:r w:rsidRPr="00B47484">
        <w:t>w art. 23:</w:t>
      </w:r>
    </w:p>
    <w:p w14:paraId="4C03FB4F" w14:textId="77777777" w:rsidR="00BE6A25" w:rsidRPr="00B47484" w:rsidRDefault="00BE6A25" w:rsidP="00BE6A25">
      <w:pPr>
        <w:pStyle w:val="LITlitera"/>
      </w:pPr>
      <w:r w:rsidRPr="00B47484">
        <w:t>a)</w:t>
      </w:r>
      <w:r>
        <w:tab/>
      </w:r>
      <w:r w:rsidRPr="00B47484">
        <w:t>ust. 2 otrzymuje brzmienie</w:t>
      </w:r>
      <w:r>
        <w:t>:</w:t>
      </w:r>
    </w:p>
    <w:p w14:paraId="4FCCD054" w14:textId="12A939F8" w:rsidR="00BE6A25" w:rsidRPr="00B47484" w:rsidRDefault="00BE67E3" w:rsidP="00BE6A25">
      <w:pPr>
        <w:pStyle w:val="ZLITUSTzmustliter"/>
      </w:pPr>
      <w:r>
        <w:t>„</w:t>
      </w:r>
      <w:r w:rsidR="00BE6A25" w:rsidRPr="00B47484">
        <w:t xml:space="preserve">2. Uchwały podejmowane na zebraniu zapadają bezwzględną większością głosów </w:t>
      </w:r>
      <w:r w:rsidR="00BE6A25">
        <w:t xml:space="preserve">ogółu </w:t>
      </w:r>
      <w:r w:rsidR="00BE6A25" w:rsidRPr="00B47484">
        <w:t>właścicieli lokali, liczoną według wielkości udziałów, chyba że w</w:t>
      </w:r>
      <w:r w:rsidR="00DC6661">
        <w:t> </w:t>
      </w:r>
      <w:r w:rsidR="00BE6A25" w:rsidRPr="00B47484">
        <w:t>uchwale podjętej w tym trybie postanowiono, że w określonej sprawie na każdego właściciela przypada jeden głos.</w:t>
      </w:r>
      <w:r>
        <w:t>”</w:t>
      </w:r>
      <w:r w:rsidR="00BE6A25">
        <w:t>,</w:t>
      </w:r>
    </w:p>
    <w:p w14:paraId="7F60FD0E" w14:textId="703339D9" w:rsidR="00BE6A25" w:rsidRPr="00B47484" w:rsidRDefault="00BE6A25" w:rsidP="00BE6A25">
      <w:pPr>
        <w:pStyle w:val="LITlitera"/>
      </w:pPr>
      <w:r w:rsidRPr="00B47484">
        <w:t>b)</w:t>
      </w:r>
      <w:r>
        <w:tab/>
        <w:t xml:space="preserve">po ust. 2b </w:t>
      </w:r>
      <w:r w:rsidRPr="00B47484">
        <w:t>dodaje się ust. 2c w brzmieniu:</w:t>
      </w:r>
    </w:p>
    <w:p w14:paraId="46D8FA6C" w14:textId="1EEDC08E" w:rsidR="00BE6A25" w:rsidRPr="00B47484" w:rsidRDefault="00BE67E3" w:rsidP="00BE6A25">
      <w:pPr>
        <w:pStyle w:val="ZLITUSTzmustliter"/>
      </w:pPr>
      <w:r>
        <w:t>„</w:t>
      </w:r>
      <w:r w:rsidR="00BE6A25" w:rsidRPr="00B47484">
        <w:t>2c. Uchwały podjęte z udziałem głosów oddanych w drodze indywidualnego zbierania głosów zapadają zwykłą większością głosów</w:t>
      </w:r>
      <w:r w:rsidR="00BE6A25">
        <w:t xml:space="preserve"> właścicieli lokali biorących </w:t>
      </w:r>
      <w:r w:rsidR="00BE6A25">
        <w:lastRenderedPageBreak/>
        <w:t xml:space="preserve">udział w głosowaniu, </w:t>
      </w:r>
      <w:r w:rsidR="00BE6A25" w:rsidRPr="00291B1F">
        <w:t>liczoną według wielkości udziałów</w:t>
      </w:r>
      <w:r w:rsidR="00BE6A25">
        <w:t xml:space="preserve">, </w:t>
      </w:r>
      <w:r w:rsidR="00BE6A25" w:rsidRPr="00B47484">
        <w:t>chyba że w uchwale podjętej w tym trybie postanowiono, że w określonej sprawie na każdego właściciela przypada jeden głos</w:t>
      </w:r>
      <w:r w:rsidR="00BE6A25">
        <w:t>. Termin na oddanie głosu nie może być krótszy niż 2 tygodnie i</w:t>
      </w:r>
      <w:r w:rsidR="00736A1D">
        <w:t> </w:t>
      </w:r>
      <w:r w:rsidR="00BE6A25">
        <w:t>dłuższy niż 2 miesiące</w:t>
      </w:r>
      <w:r w:rsidR="00BC2158">
        <w:t>.</w:t>
      </w:r>
      <w:r>
        <w:t>”</w:t>
      </w:r>
      <w:r w:rsidR="00BE6A25">
        <w:t>,</w:t>
      </w:r>
    </w:p>
    <w:p w14:paraId="0D0BD04A" w14:textId="77777777" w:rsidR="00BE6A25" w:rsidRPr="00B47484" w:rsidRDefault="00BE6A25" w:rsidP="00BE6A25">
      <w:pPr>
        <w:pStyle w:val="LITlitera"/>
      </w:pPr>
      <w:r w:rsidRPr="00B47484">
        <w:t>c)</w:t>
      </w:r>
      <w:r w:rsidRPr="00B47484">
        <w:tab/>
        <w:t>ust. 3 otrzymuje brzmienie:</w:t>
      </w:r>
    </w:p>
    <w:p w14:paraId="19424C33" w14:textId="6D6A4CE4" w:rsidR="00BE6A25" w:rsidRDefault="00BE67E3" w:rsidP="00BE6A25">
      <w:pPr>
        <w:pStyle w:val="ZLITUSTzmustliter"/>
      </w:pPr>
      <w:r>
        <w:t>„</w:t>
      </w:r>
      <w:r w:rsidR="00BE6A25" w:rsidRPr="00B47484">
        <w:t>3. O treści uchwały powiad</w:t>
      </w:r>
      <w:r w:rsidR="00BE6A25">
        <w:t xml:space="preserve">amia się </w:t>
      </w:r>
      <w:r w:rsidR="00BE6A25" w:rsidRPr="00B47484">
        <w:t>na piśmie lub drogą elektroniczną</w:t>
      </w:r>
      <w:r w:rsidR="00BE6A25" w:rsidRPr="009375F7">
        <w:t xml:space="preserve"> każd</w:t>
      </w:r>
      <w:r w:rsidR="00BE6A25">
        <w:t>ego z</w:t>
      </w:r>
      <w:r w:rsidR="00BE6A25" w:rsidRPr="009375F7">
        <w:t xml:space="preserve"> właściciel</w:t>
      </w:r>
      <w:r w:rsidR="00BE6A25">
        <w:t>i.</w:t>
      </w:r>
      <w:r>
        <w:t>”</w:t>
      </w:r>
      <w:r w:rsidR="00BE6A25">
        <w:t>;</w:t>
      </w:r>
    </w:p>
    <w:p w14:paraId="3F3528A8" w14:textId="424C50E5" w:rsidR="00E66841" w:rsidRDefault="00BE6A25" w:rsidP="00BE6A25">
      <w:pPr>
        <w:pStyle w:val="PKTpunkt"/>
      </w:pPr>
      <w:r w:rsidRPr="00B47484">
        <w:t>1</w:t>
      </w:r>
      <w:r>
        <w:t>4</w:t>
      </w:r>
      <w:r w:rsidRPr="00B47484">
        <w:t>)</w:t>
      </w:r>
      <w:r>
        <w:tab/>
      </w:r>
      <w:r w:rsidRPr="00B47484">
        <w:t xml:space="preserve">art. 24 </w:t>
      </w:r>
      <w:r w:rsidR="00E66841">
        <w:t xml:space="preserve">otrzymuje brzmienie: </w:t>
      </w:r>
    </w:p>
    <w:p w14:paraId="62D815DE" w14:textId="21C701BA" w:rsidR="00E66841" w:rsidRDefault="00BE67E3" w:rsidP="005C172B">
      <w:pPr>
        <w:pStyle w:val="ZARTzmartartykuempunktem"/>
      </w:pPr>
      <w:r>
        <w:t>„</w:t>
      </w:r>
      <w:r w:rsidR="00E66841">
        <w:t xml:space="preserve">Art. 24. 1. </w:t>
      </w:r>
      <w:r w:rsidR="00E66841" w:rsidRPr="00E66841">
        <w:t>W razie braku zgody wymaganej większości właścicieli lokali zarząd lub zarządca może żądać rozstrzygnięcia przez sąd, który orzeknie mając na względzie cel zamierzonej czynności oraz interesy wszystkich właścicieli. Sprawę sąd rozpoznaje w</w:t>
      </w:r>
      <w:r w:rsidR="00DC6661">
        <w:t> </w:t>
      </w:r>
      <w:r w:rsidR="00E66841" w:rsidRPr="00E66841">
        <w:t>postępowaniu nieprocesowym.</w:t>
      </w:r>
    </w:p>
    <w:p w14:paraId="513F4C47" w14:textId="1E106104" w:rsidR="000531DA" w:rsidRPr="00B47484" w:rsidRDefault="000531DA" w:rsidP="005C172B">
      <w:pPr>
        <w:pStyle w:val="ZUSTzmustartykuempunktem"/>
      </w:pPr>
      <w:r>
        <w:t xml:space="preserve">2. W razie braku zgody wymaganej </w:t>
      </w:r>
      <w:r w:rsidR="009C6C86">
        <w:t xml:space="preserve">większości </w:t>
      </w:r>
      <w:r>
        <w:t>właścicieli lokali na zmianę wysokości udziałów we współwłasności nieruchomości wspólnej, właściciel lokalu może żądać rozstrzygnięcia przez sąd, który orzeknie mając na względzie cel zamierzonej czynności oraz interesy wszystkich właścicieli. Sprawę sąd rozpoznaje w post</w:t>
      </w:r>
      <w:r w:rsidR="007F63C8">
        <w:t>ę</w:t>
      </w:r>
      <w:r>
        <w:t>powaniu nieprocesowym.</w:t>
      </w:r>
      <w:r w:rsidR="00BE67E3">
        <w:t>”</w:t>
      </w:r>
      <w:r>
        <w:t>;</w:t>
      </w:r>
    </w:p>
    <w:p w14:paraId="744B3DC5" w14:textId="28C471D3" w:rsidR="00BE6A25" w:rsidRDefault="00BE6A25" w:rsidP="00BE6A25">
      <w:pPr>
        <w:pStyle w:val="PKTpunkt"/>
      </w:pPr>
      <w:r w:rsidRPr="00B47484">
        <w:t>1</w:t>
      </w:r>
      <w:r>
        <w:t>5</w:t>
      </w:r>
      <w:r w:rsidRPr="00B47484">
        <w:t>)</w:t>
      </w:r>
      <w:r>
        <w:tab/>
      </w:r>
      <w:r w:rsidRPr="00B47484">
        <w:t>w art. 25</w:t>
      </w:r>
      <w:r>
        <w:t>:</w:t>
      </w:r>
    </w:p>
    <w:p w14:paraId="058DA914" w14:textId="77777777" w:rsidR="00BE6A25" w:rsidRPr="00B47484" w:rsidRDefault="00BE6A25" w:rsidP="00BE6A25">
      <w:pPr>
        <w:pStyle w:val="LITlitera"/>
      </w:pPr>
      <w:r>
        <w:t>a)</w:t>
      </w:r>
      <w:r>
        <w:tab/>
      </w:r>
      <w:r w:rsidRPr="00B47484">
        <w:t>ust. 1 otrzymuj</w:t>
      </w:r>
      <w:r>
        <w:t>e</w:t>
      </w:r>
      <w:r w:rsidRPr="00B47484">
        <w:t xml:space="preserve"> brzmienie:</w:t>
      </w:r>
    </w:p>
    <w:p w14:paraId="269C1725" w14:textId="5633D464" w:rsidR="00BE6A25" w:rsidRDefault="00BE67E3" w:rsidP="00BE6A25">
      <w:pPr>
        <w:pStyle w:val="ZLITUSTzmustliter"/>
      </w:pPr>
      <w:r>
        <w:t>„</w:t>
      </w:r>
      <w:r w:rsidR="00BE6A25" w:rsidRPr="00B47484">
        <w:t xml:space="preserve">1. </w:t>
      </w:r>
      <w:r w:rsidR="00BE6A25">
        <w:t xml:space="preserve">W terminie 6 tygodni od dnia </w:t>
      </w:r>
      <w:r w:rsidR="00BE6A25" w:rsidRPr="00E15D2B">
        <w:t xml:space="preserve">powiadomienia o treści uchwały </w:t>
      </w:r>
      <w:r w:rsidR="00BE6A25">
        <w:t>w</w:t>
      </w:r>
      <w:r w:rsidR="00BE6A25" w:rsidRPr="00B47484">
        <w:t xml:space="preserve">łaściciel lokalu może zaskarżyć </w:t>
      </w:r>
      <w:r w:rsidR="00BE6A25">
        <w:t xml:space="preserve">tę </w:t>
      </w:r>
      <w:r w:rsidR="00BE6A25" w:rsidRPr="00B47484">
        <w:t>uchwałę do sądu z powodu jej niezgodności z przepisami prawa</w:t>
      </w:r>
      <w:r w:rsidR="00BE6A25">
        <w:t>,</w:t>
      </w:r>
      <w:r w:rsidR="00BE6A25" w:rsidRPr="00B47484">
        <w:t xml:space="preserve"> narusz</w:t>
      </w:r>
      <w:r w:rsidR="00BE6A25">
        <w:t>enia przez nią</w:t>
      </w:r>
      <w:r w:rsidR="00BE6A25" w:rsidRPr="00B47484">
        <w:t xml:space="preserve"> zasady prawidłowego zarządzania nieruchomością wspólną lub narusz</w:t>
      </w:r>
      <w:r w:rsidR="00BE6A25">
        <w:t>enia w inny sposób</w:t>
      </w:r>
      <w:r w:rsidR="00BE6A25" w:rsidRPr="00B47484">
        <w:t xml:space="preserve"> interes</w:t>
      </w:r>
      <w:r w:rsidR="00BE6A25">
        <w:t>u prawnego tego właściciela</w:t>
      </w:r>
      <w:r w:rsidR="00BE6A25" w:rsidRPr="00B47484">
        <w:t>.</w:t>
      </w:r>
      <w:r>
        <w:t>”</w:t>
      </w:r>
      <w:r w:rsidR="00BE6A25">
        <w:t>,</w:t>
      </w:r>
    </w:p>
    <w:p w14:paraId="4D30A6BB" w14:textId="77777777" w:rsidR="00BE6A25" w:rsidRPr="00B47484" w:rsidRDefault="00BE6A25" w:rsidP="00BE6A25">
      <w:pPr>
        <w:pStyle w:val="LITlitera"/>
      </w:pPr>
      <w:r>
        <w:t>b)</w:t>
      </w:r>
      <w:r>
        <w:tab/>
        <w:t>uchyla się ust. 1a;</w:t>
      </w:r>
    </w:p>
    <w:p w14:paraId="5E7927ED" w14:textId="77777777" w:rsidR="00BE6A25" w:rsidRPr="00B47484" w:rsidRDefault="00BE6A25" w:rsidP="00BE6A25">
      <w:pPr>
        <w:pStyle w:val="PKTpunkt"/>
      </w:pPr>
      <w:r w:rsidRPr="00B47484">
        <w:t>1</w:t>
      </w:r>
      <w:r>
        <w:t>6</w:t>
      </w:r>
      <w:r w:rsidRPr="00B47484">
        <w:t>)</w:t>
      </w:r>
      <w:r>
        <w:tab/>
      </w:r>
      <w:r w:rsidRPr="00B47484">
        <w:t>w art. 26</w:t>
      </w:r>
      <w:r>
        <w:t xml:space="preserve"> dodaje się</w:t>
      </w:r>
      <w:r w:rsidRPr="00B47484">
        <w:t xml:space="preserve"> ust. 3 </w:t>
      </w:r>
      <w:r>
        <w:t xml:space="preserve">w </w:t>
      </w:r>
      <w:r w:rsidRPr="00B47484">
        <w:t>brzmieni</w:t>
      </w:r>
      <w:r>
        <w:t>u</w:t>
      </w:r>
      <w:r w:rsidRPr="00B47484">
        <w:t>:</w:t>
      </w:r>
    </w:p>
    <w:p w14:paraId="68FDA0B0" w14:textId="07D92139" w:rsidR="00BE6A25" w:rsidRPr="00B47484" w:rsidRDefault="00BE67E3" w:rsidP="00BE6A25">
      <w:pPr>
        <w:pStyle w:val="ZUSTzmustartykuempunktem"/>
      </w:pPr>
      <w:r>
        <w:t>„</w:t>
      </w:r>
      <w:r w:rsidR="00BE6A25" w:rsidRPr="00B47484">
        <w:t>3. Zarządca przymusowy podejmuje czynności zwykłego zarządu samodzielnie. W</w:t>
      </w:r>
      <w:r w:rsidR="00DC6661">
        <w:t> </w:t>
      </w:r>
      <w:r w:rsidR="00BE6A25" w:rsidRPr="00B47484">
        <w:t xml:space="preserve">sprawach przekraczających zakres </w:t>
      </w:r>
      <w:r w:rsidR="00BE6A25">
        <w:t>zwykłego zarządu wymagana</w:t>
      </w:r>
      <w:r w:rsidR="00BE6A25" w:rsidRPr="00B47484">
        <w:t xml:space="preserve"> jest uchwała właścicieli lokali, a w razie jej braku – </w:t>
      </w:r>
      <w:r w:rsidR="00BE6A25">
        <w:t>zgoda</w:t>
      </w:r>
      <w:r w:rsidR="00BE6A25" w:rsidRPr="00B47484">
        <w:t xml:space="preserve"> sądu.</w:t>
      </w:r>
      <w:r>
        <w:t>”</w:t>
      </w:r>
      <w:r w:rsidR="00BE6A25" w:rsidRPr="00B47484">
        <w:t>;</w:t>
      </w:r>
    </w:p>
    <w:p w14:paraId="650A67DC" w14:textId="77777777" w:rsidR="00BE6A25" w:rsidRPr="00B47484" w:rsidRDefault="00BE6A25" w:rsidP="00BE6A25">
      <w:pPr>
        <w:pStyle w:val="PKTpunkt"/>
      </w:pPr>
      <w:r w:rsidRPr="00B47484">
        <w:t>1</w:t>
      </w:r>
      <w:r>
        <w:t>7</w:t>
      </w:r>
      <w:r w:rsidRPr="00B47484">
        <w:t>)</w:t>
      </w:r>
      <w:r>
        <w:tab/>
      </w:r>
      <w:r w:rsidRPr="00B47484">
        <w:t>w art. 29:</w:t>
      </w:r>
    </w:p>
    <w:p w14:paraId="5B3F60A6" w14:textId="5BACE759" w:rsidR="00BE6A25" w:rsidRPr="00B47484" w:rsidRDefault="00BE6A25" w:rsidP="00BE6A25">
      <w:pPr>
        <w:pStyle w:val="LITlitera"/>
      </w:pPr>
      <w:r w:rsidRPr="00B47484">
        <w:t>a)</w:t>
      </w:r>
      <w:r>
        <w:tab/>
      </w:r>
      <w:r w:rsidRPr="00B47484">
        <w:t xml:space="preserve">w ust. 1 </w:t>
      </w:r>
      <w:r>
        <w:t>s</w:t>
      </w:r>
      <w:r w:rsidRPr="00B47484">
        <w:t>kreśla się wyrazy</w:t>
      </w:r>
      <w:r>
        <w:t>:</w:t>
      </w:r>
      <w:r w:rsidRPr="00B47484">
        <w:t xml:space="preserve"> </w:t>
      </w:r>
      <w:r w:rsidR="00BE67E3">
        <w:t>„</w:t>
      </w:r>
      <w:r>
        <w:t xml:space="preserve"> , </w:t>
      </w:r>
      <w:r w:rsidRPr="00B47484">
        <w:t>któremu zarząd nieruchomością wspólną powierzono w sposób określony w art. 18 ust. 1</w:t>
      </w:r>
      <w:r w:rsidR="007E290D">
        <w:t>,</w:t>
      </w:r>
      <w:r w:rsidR="00BE67E3">
        <w:t>”</w:t>
      </w:r>
      <w:r>
        <w:t>,</w:t>
      </w:r>
    </w:p>
    <w:p w14:paraId="296BB891" w14:textId="2200CE3F" w:rsidR="00BE6A25" w:rsidRPr="00B47484" w:rsidRDefault="00BE6A25" w:rsidP="00BE6A25">
      <w:pPr>
        <w:pStyle w:val="LITlitera"/>
      </w:pPr>
      <w:r w:rsidRPr="00B47484">
        <w:t>b)</w:t>
      </w:r>
      <w:r>
        <w:tab/>
      </w:r>
      <w:r w:rsidRPr="00B47484">
        <w:t>ust. 1b otrzymuje brzmienie:</w:t>
      </w:r>
    </w:p>
    <w:p w14:paraId="24945A9C" w14:textId="3852F216" w:rsidR="00BE6A25" w:rsidRPr="00B47484" w:rsidRDefault="00BE67E3" w:rsidP="00BE6A25">
      <w:pPr>
        <w:pStyle w:val="ZLITUSTzmustliter"/>
      </w:pPr>
      <w:r>
        <w:lastRenderedPageBreak/>
        <w:t>„</w:t>
      </w:r>
      <w:r w:rsidR="00BE6A25" w:rsidRPr="00B47484">
        <w:t>1b. Zarząd lub zarządca jest obowiązany sporządzić protokół przejęcia nieruchomości i jej dokumentacji technicznej (budowlanej, powykonawczej i książki obiektu budowlanego) w imieniu wspólnoty mieszkaniowej, przechowywać dokumentację techniczną budynku, prowadzić i aktualizować spis właścicieli lokali i przypadających im udziałów w nieruchomości wspólne</w:t>
      </w:r>
      <w:r w:rsidR="00BE6A25">
        <w:t>j</w:t>
      </w:r>
      <w:r w:rsidR="00BE6A25" w:rsidRPr="00B47484">
        <w:t xml:space="preserve"> oraz prowadzić księgę protokołów uchwał wspólnoty.</w:t>
      </w:r>
      <w:r>
        <w:t>”</w:t>
      </w:r>
      <w:r w:rsidR="00BE6A25">
        <w:t>,</w:t>
      </w:r>
    </w:p>
    <w:p w14:paraId="6A64D488" w14:textId="771B705A" w:rsidR="00BE6A25" w:rsidRPr="00B47484" w:rsidRDefault="00BE6A25" w:rsidP="00BE6A25">
      <w:pPr>
        <w:pStyle w:val="LITlitera"/>
      </w:pPr>
      <w:r>
        <w:t>c</w:t>
      </w:r>
      <w:r w:rsidRPr="00B47484">
        <w:t>)</w:t>
      </w:r>
      <w:r w:rsidRPr="00B47484">
        <w:tab/>
        <w:t xml:space="preserve">w ust. 1c </w:t>
      </w:r>
      <w:r>
        <w:t>s</w:t>
      </w:r>
      <w:r w:rsidRPr="00B47484">
        <w:t>kreśla się wyrazy</w:t>
      </w:r>
      <w:r>
        <w:t>:</w:t>
      </w:r>
      <w:r w:rsidRPr="00B47484">
        <w:t xml:space="preserve"> </w:t>
      </w:r>
      <w:r w:rsidR="00BE67E3">
        <w:t>„</w:t>
      </w:r>
      <w:r>
        <w:t xml:space="preserve"> , </w:t>
      </w:r>
      <w:r w:rsidRPr="00B47484">
        <w:t>któremu zarząd nieruchomością wspólną powierzono w sposób określony w art. 18 ust. 1</w:t>
      </w:r>
      <w:r w:rsidR="007E290D">
        <w:t>,</w:t>
      </w:r>
      <w:r w:rsidR="00BE67E3">
        <w:t>”</w:t>
      </w:r>
      <w:r>
        <w:t>,</w:t>
      </w:r>
    </w:p>
    <w:p w14:paraId="393A58A6" w14:textId="6C6B8DEA" w:rsidR="00BE6A25" w:rsidRPr="00B47484" w:rsidRDefault="00BE6A25" w:rsidP="00BE6A25">
      <w:pPr>
        <w:pStyle w:val="LITlitera"/>
      </w:pPr>
      <w:r>
        <w:t>d</w:t>
      </w:r>
      <w:r w:rsidRPr="00B47484">
        <w:t>)</w:t>
      </w:r>
      <w:r w:rsidRPr="00B47484">
        <w:tab/>
        <w:t xml:space="preserve">w ust. 1e </w:t>
      </w:r>
      <w:r>
        <w:t>s</w:t>
      </w:r>
      <w:r w:rsidRPr="00B47484">
        <w:t>kreśla się wyrazy</w:t>
      </w:r>
      <w:r>
        <w:t>:</w:t>
      </w:r>
      <w:r w:rsidRPr="00B47484">
        <w:t xml:space="preserve"> </w:t>
      </w:r>
      <w:r w:rsidR="00BE67E3">
        <w:t>„</w:t>
      </w:r>
      <w:r>
        <w:t xml:space="preserve"> , </w:t>
      </w:r>
      <w:r w:rsidRPr="00B47484">
        <w:t>któremu zarząd nieruchomością wspólną powierzono w sposób określony w art. 18 ust. 1</w:t>
      </w:r>
      <w:r w:rsidR="007E290D">
        <w:t>,</w:t>
      </w:r>
      <w:r w:rsidR="00BE67E3">
        <w:t>”</w:t>
      </w:r>
      <w:r>
        <w:t>,</w:t>
      </w:r>
    </w:p>
    <w:p w14:paraId="0E6799B8" w14:textId="191B6856" w:rsidR="00BE6A25" w:rsidRPr="00B47484" w:rsidRDefault="00BE6A25" w:rsidP="00BE6A25">
      <w:pPr>
        <w:pStyle w:val="LITlitera"/>
      </w:pPr>
      <w:r>
        <w:t>e</w:t>
      </w:r>
      <w:r w:rsidRPr="00B47484">
        <w:t>)</w:t>
      </w:r>
      <w:r>
        <w:t xml:space="preserve"> </w:t>
      </w:r>
      <w:r w:rsidRPr="00B47484">
        <w:tab/>
        <w:t xml:space="preserve">w ust. 2 </w:t>
      </w:r>
      <w:r>
        <w:t>s</w:t>
      </w:r>
      <w:r w:rsidRPr="00B47484">
        <w:t>kreśla się wyrazy</w:t>
      </w:r>
      <w:r>
        <w:t>:</w:t>
      </w:r>
      <w:r w:rsidRPr="00B47484">
        <w:t xml:space="preserve"> </w:t>
      </w:r>
      <w:r w:rsidR="00BE67E3">
        <w:t>„</w:t>
      </w:r>
      <w:r>
        <w:t xml:space="preserve"> , </w:t>
      </w:r>
      <w:r w:rsidRPr="00B47484">
        <w:t>któremu zarząd nieruchomością wspólną powierzono w sposób określony w art. 18 ust. 1</w:t>
      </w:r>
      <w:r w:rsidR="007E290D">
        <w:t>,</w:t>
      </w:r>
      <w:r w:rsidR="00BE67E3">
        <w:t>”</w:t>
      </w:r>
      <w:r>
        <w:t>,</w:t>
      </w:r>
    </w:p>
    <w:p w14:paraId="3780F146" w14:textId="7F349F7F" w:rsidR="00BE6A25" w:rsidRPr="00B47484" w:rsidRDefault="00BE6A25" w:rsidP="00BE6A25">
      <w:pPr>
        <w:pStyle w:val="LITlitera"/>
      </w:pPr>
      <w:r>
        <w:t>f</w:t>
      </w:r>
      <w:r w:rsidRPr="00B47484">
        <w:t>)</w:t>
      </w:r>
      <w:r>
        <w:tab/>
      </w:r>
      <w:r w:rsidRPr="00B47484">
        <w:t>ust. 3 otrzymuje brzmienie:</w:t>
      </w:r>
    </w:p>
    <w:p w14:paraId="68B4E491" w14:textId="1E507F3D" w:rsidR="00BE6A25" w:rsidRPr="00B47484" w:rsidRDefault="00BE67E3" w:rsidP="00BE6A25">
      <w:pPr>
        <w:pStyle w:val="ZLITUSTzmustliter"/>
      </w:pPr>
      <w:r>
        <w:t>„</w:t>
      </w:r>
      <w:r w:rsidR="00BE6A25" w:rsidRPr="00B47484">
        <w:t>3. Prawo kontroli działalności zarządu przysługuje każdemu właścicielowi lokalu. W tym celu ma prawo wglądu w dokumenty oraz żądania od zarządu informacji dotyczących zarządzania nieruchomością wspólną.</w:t>
      </w:r>
      <w:r>
        <w:t>”</w:t>
      </w:r>
      <w:r w:rsidR="00BE6A25" w:rsidRPr="00B47484">
        <w:t>;</w:t>
      </w:r>
    </w:p>
    <w:p w14:paraId="7EB17C38" w14:textId="47EC26F4" w:rsidR="00BE6A25" w:rsidRPr="00B47484" w:rsidRDefault="00BE6A25" w:rsidP="00BE6A25">
      <w:pPr>
        <w:pStyle w:val="PKTpunkt"/>
      </w:pPr>
      <w:r w:rsidRPr="00B47484">
        <w:t>1</w:t>
      </w:r>
      <w:r>
        <w:t>8</w:t>
      </w:r>
      <w:r w:rsidRPr="00B47484">
        <w:t>)</w:t>
      </w:r>
      <w:r>
        <w:tab/>
      </w:r>
      <w:r w:rsidRPr="00B47484">
        <w:t>w art. 30:</w:t>
      </w:r>
    </w:p>
    <w:p w14:paraId="79F75F9C" w14:textId="77777777" w:rsidR="00BE6A25" w:rsidRDefault="00BE6A25" w:rsidP="00BE6A25">
      <w:pPr>
        <w:pStyle w:val="LITlitera"/>
      </w:pPr>
      <w:r w:rsidRPr="00B47484">
        <w:t>a)</w:t>
      </w:r>
      <w:r>
        <w:tab/>
      </w:r>
      <w:r w:rsidRPr="00B47484">
        <w:t>w ust. 1</w:t>
      </w:r>
      <w:r>
        <w:t>:</w:t>
      </w:r>
    </w:p>
    <w:p w14:paraId="221BD9D6" w14:textId="07AAFC51" w:rsidR="00BE6A25" w:rsidRPr="00B47484" w:rsidRDefault="00BE6A25" w:rsidP="00BE6A25">
      <w:pPr>
        <w:pStyle w:val="TIRtiret"/>
      </w:pPr>
      <w:r>
        <w:t>–</w:t>
      </w:r>
      <w:r w:rsidR="008E0F22">
        <w:tab/>
      </w:r>
      <w:r>
        <w:t>we wstępie do wyliczenia s</w:t>
      </w:r>
      <w:r w:rsidRPr="00B47484">
        <w:t>kreśla się wyrazy</w:t>
      </w:r>
      <w:r>
        <w:t>:</w:t>
      </w:r>
      <w:r w:rsidRPr="00B47484">
        <w:t xml:space="preserve"> </w:t>
      </w:r>
      <w:r w:rsidR="00BE67E3">
        <w:t>„</w:t>
      </w:r>
      <w:r>
        <w:t xml:space="preserve"> , </w:t>
      </w:r>
      <w:r w:rsidRPr="00B47484">
        <w:t>któremu zarząd nieruchomością wspólną powierzono w sposób określony w art. 18 ust. 1</w:t>
      </w:r>
      <w:r>
        <w:t>,</w:t>
      </w:r>
      <w:r w:rsidR="00BE67E3">
        <w:t>”</w:t>
      </w:r>
      <w:r>
        <w:t>,</w:t>
      </w:r>
    </w:p>
    <w:p w14:paraId="2180AB74" w14:textId="53B9F287" w:rsidR="00BE6A25" w:rsidRPr="00B47484" w:rsidRDefault="00BE6A25" w:rsidP="00BE6A25">
      <w:pPr>
        <w:pStyle w:val="TIRtiret"/>
      </w:pPr>
      <w:r>
        <w:t>–</w:t>
      </w:r>
      <w:r w:rsidR="008E0F22">
        <w:tab/>
      </w:r>
      <w:r w:rsidRPr="00B47484">
        <w:t>pkt 2</w:t>
      </w:r>
      <w:r w:rsidR="00C52C4F">
        <w:t xml:space="preserve"> i 3</w:t>
      </w:r>
      <w:r w:rsidRPr="00B47484">
        <w:t xml:space="preserve"> otrzymuj</w:t>
      </w:r>
      <w:r w:rsidR="00C52C4F">
        <w:t>ą</w:t>
      </w:r>
      <w:r w:rsidRPr="00B47484">
        <w:t xml:space="preserve"> brzmienie:</w:t>
      </w:r>
    </w:p>
    <w:p w14:paraId="603E4A45" w14:textId="735AE42F" w:rsidR="00BE6A25" w:rsidRPr="00B47484" w:rsidRDefault="00BE67E3" w:rsidP="005C172B">
      <w:pPr>
        <w:pStyle w:val="ZTIRPKTzmpkttiret"/>
      </w:pPr>
      <w:r>
        <w:t>„</w:t>
      </w:r>
      <w:r w:rsidR="00BE6A25" w:rsidRPr="00B47484">
        <w:t>2)</w:t>
      </w:r>
      <w:r w:rsidR="00BE6A25">
        <w:tab/>
      </w:r>
      <w:r w:rsidR="00BE6A25" w:rsidRPr="00B47484">
        <w:t>składać na piśmie właścicielom lokali roczne sprawozdanie obejmujące część finansową oraz opis działalności zarządu</w:t>
      </w:r>
      <w:r w:rsidR="00BE6A25">
        <w:t>;</w:t>
      </w:r>
    </w:p>
    <w:p w14:paraId="28E40D55" w14:textId="3A50E4E6" w:rsidR="00BE6A25" w:rsidRPr="00B47484" w:rsidRDefault="00BE6A25" w:rsidP="005C172B">
      <w:pPr>
        <w:pStyle w:val="ZTIRPKTzmpkttiret"/>
      </w:pPr>
      <w:r w:rsidRPr="00B47484">
        <w:t>3)</w:t>
      </w:r>
      <w:r>
        <w:tab/>
      </w:r>
      <w:r w:rsidRPr="00B47484">
        <w:t>zwoływać zebranie ogółu właścicieli lokali co najmniej raz w roku, nie później niż do końca kwietnia każdego roku.</w:t>
      </w:r>
      <w:r w:rsidR="00BE67E3">
        <w:t>”</w:t>
      </w:r>
      <w:r>
        <w:t>,</w:t>
      </w:r>
    </w:p>
    <w:p w14:paraId="4FE03D49" w14:textId="78CC13CA" w:rsidR="00BE6A25" w:rsidRPr="00B47484" w:rsidRDefault="00BE6A25" w:rsidP="00BE6A25">
      <w:pPr>
        <w:pStyle w:val="LITlitera"/>
      </w:pPr>
      <w:r>
        <w:t>b</w:t>
      </w:r>
      <w:r w:rsidRPr="00B47484">
        <w:t>)</w:t>
      </w:r>
      <w:r w:rsidRPr="00B47484">
        <w:tab/>
        <w:t xml:space="preserve">w ust. 1a </w:t>
      </w:r>
      <w:r>
        <w:t>s</w:t>
      </w:r>
      <w:r w:rsidRPr="00B47484">
        <w:t xml:space="preserve">kreśla się wyrazy </w:t>
      </w:r>
      <w:r w:rsidR="00BE67E3">
        <w:t>„</w:t>
      </w:r>
      <w:r>
        <w:t xml:space="preserve"> , </w:t>
      </w:r>
      <w:r w:rsidRPr="00B47484">
        <w:t>któremu zarząd nieruchomością wspólną powierzono w sposób określony w art. 18 ust. 1,</w:t>
      </w:r>
      <w:r w:rsidR="00BE67E3">
        <w:t>”</w:t>
      </w:r>
      <w:r>
        <w:t>,</w:t>
      </w:r>
    </w:p>
    <w:p w14:paraId="689BF754" w14:textId="77777777" w:rsidR="00BE6A25" w:rsidRDefault="00BE6A25" w:rsidP="00BE6A25">
      <w:pPr>
        <w:pStyle w:val="LITlitera"/>
      </w:pPr>
      <w:r>
        <w:t>c</w:t>
      </w:r>
      <w:r w:rsidRPr="00B47484">
        <w:t>)</w:t>
      </w:r>
      <w:r w:rsidRPr="00B47484">
        <w:tab/>
        <w:t>w ust. 2</w:t>
      </w:r>
      <w:r>
        <w:t>:</w:t>
      </w:r>
    </w:p>
    <w:p w14:paraId="426C3B3D" w14:textId="4ABCEC79" w:rsidR="00BE6A25" w:rsidRPr="00B47484" w:rsidRDefault="00BE6A25" w:rsidP="00BE6A25">
      <w:pPr>
        <w:pStyle w:val="TIRtiret"/>
      </w:pPr>
      <w:r>
        <w:t>–</w:t>
      </w:r>
      <w:r w:rsidR="008E0F22">
        <w:tab/>
      </w:r>
      <w:r>
        <w:t>w</w:t>
      </w:r>
      <w:r w:rsidRPr="00B47484">
        <w:t xml:space="preserve"> pkt 2 </w:t>
      </w:r>
      <w:r>
        <w:t>s</w:t>
      </w:r>
      <w:r w:rsidRPr="00B47484">
        <w:t xml:space="preserve">kreśla się wyrazy </w:t>
      </w:r>
      <w:r w:rsidR="00BE67E3">
        <w:t>„</w:t>
      </w:r>
      <w:r>
        <w:t xml:space="preserve"> , </w:t>
      </w:r>
      <w:r w:rsidRPr="00B47484">
        <w:t>któremu zarząd nieruchomością wspólną powierzono w sposób określony w art. 18 ust. 1</w:t>
      </w:r>
      <w:r w:rsidR="008E0F22">
        <w:t>,</w:t>
      </w:r>
      <w:r w:rsidR="00BE67E3">
        <w:t>”</w:t>
      </w:r>
      <w:r>
        <w:t>,</w:t>
      </w:r>
    </w:p>
    <w:p w14:paraId="4D297850" w14:textId="41C17F5F" w:rsidR="00BE6A25" w:rsidRPr="00B47484" w:rsidRDefault="00BE6A25" w:rsidP="00BE6A25">
      <w:pPr>
        <w:pStyle w:val="TIRtiret"/>
      </w:pPr>
      <w:r>
        <w:t>–</w:t>
      </w:r>
      <w:r w:rsidR="008E0F22">
        <w:tab/>
      </w:r>
      <w:r w:rsidRPr="00B47484">
        <w:t>pkt 3 otrzymuje brzmienie:</w:t>
      </w:r>
    </w:p>
    <w:p w14:paraId="4AF97725" w14:textId="4A6D96E8" w:rsidR="00BE6A25" w:rsidRPr="00B47484" w:rsidRDefault="00BE67E3" w:rsidP="005C172B">
      <w:pPr>
        <w:pStyle w:val="ZTIRPKTzmpkttiret"/>
      </w:pPr>
      <w:r>
        <w:t>„</w:t>
      </w:r>
      <w:r w:rsidR="00BE6A25" w:rsidRPr="00B47484">
        <w:t>3)</w:t>
      </w:r>
      <w:r w:rsidR="00BE6A25">
        <w:tab/>
      </w:r>
      <w:r w:rsidR="00BE6A25" w:rsidRPr="00B47484">
        <w:t>przyjęcie sprawozdania zarządu i podjęcie uchwały w sprawie udzielenia mu absolutorium.</w:t>
      </w:r>
      <w:r>
        <w:t>”</w:t>
      </w:r>
      <w:r w:rsidR="00BE6A25" w:rsidRPr="00B47484">
        <w:t>;</w:t>
      </w:r>
    </w:p>
    <w:p w14:paraId="5F5C975D" w14:textId="77777777" w:rsidR="00BE6A25" w:rsidRDefault="00BE6A25" w:rsidP="00BE6A25">
      <w:pPr>
        <w:pStyle w:val="PKTpunkt"/>
      </w:pPr>
      <w:r>
        <w:lastRenderedPageBreak/>
        <w:t>19</w:t>
      </w:r>
      <w:r w:rsidRPr="00B47484">
        <w:t>)</w:t>
      </w:r>
      <w:r>
        <w:tab/>
      </w:r>
      <w:r w:rsidRPr="00B47484">
        <w:t>art. 31</w:t>
      </w:r>
      <w:r>
        <w:t xml:space="preserve"> otrzymuje brzmienie</w:t>
      </w:r>
      <w:r w:rsidRPr="00B47484">
        <w:t>:</w:t>
      </w:r>
    </w:p>
    <w:p w14:paraId="7E27AB37" w14:textId="041D2F1C" w:rsidR="00BE6A25" w:rsidRPr="00084CE0" w:rsidRDefault="00BE67E3" w:rsidP="00BE6A25">
      <w:pPr>
        <w:pStyle w:val="ZARTzmartartykuempunktem"/>
      </w:pPr>
      <w:r>
        <w:t>„</w:t>
      </w:r>
      <w:r w:rsidR="00BE6A25">
        <w:t xml:space="preserve">Art. 31. 1. </w:t>
      </w:r>
      <w:r w:rsidR="00BE6A25" w:rsidRPr="00084CE0">
        <w:t>Zebrania ogółu właścicieli lokali:</w:t>
      </w:r>
    </w:p>
    <w:p w14:paraId="52E0546A" w14:textId="77777777" w:rsidR="00BE6A25" w:rsidRPr="00084CE0" w:rsidRDefault="00BE6A25" w:rsidP="000F16CE">
      <w:pPr>
        <w:pStyle w:val="ZPKTzmpktartykuempunktem"/>
      </w:pPr>
      <w:bookmarkStart w:id="1" w:name="mip59210638"/>
      <w:bookmarkEnd w:id="1"/>
      <w:r>
        <w:t>1</w:t>
      </w:r>
      <w:r w:rsidRPr="00084CE0">
        <w:t>)</w:t>
      </w:r>
      <w:r>
        <w:tab/>
      </w:r>
      <w:r w:rsidRPr="00084CE0">
        <w:t xml:space="preserve">mogą być także, w </w:t>
      </w:r>
      <w:r w:rsidRPr="000F16CE">
        <w:t>razie</w:t>
      </w:r>
      <w:r w:rsidRPr="00084CE0">
        <w:t xml:space="preserve"> potrzeby, zwoływane przez zarząd lub zarządcę</w:t>
      </w:r>
      <w:r>
        <w:t>;</w:t>
      </w:r>
    </w:p>
    <w:p w14:paraId="03135508" w14:textId="374F95AA" w:rsidR="00BE6A25" w:rsidRDefault="00BE6A25" w:rsidP="00BE6A25">
      <w:pPr>
        <w:pStyle w:val="ZPKTzmpktartykuempunktem"/>
      </w:pPr>
      <w:r>
        <w:t>2</w:t>
      </w:r>
      <w:r w:rsidRPr="00B47484">
        <w:t>)</w:t>
      </w:r>
      <w:r>
        <w:tab/>
      </w:r>
      <w:r w:rsidR="00F13C67" w:rsidRPr="00B47484">
        <w:t xml:space="preserve">są </w:t>
      </w:r>
      <w:r w:rsidRPr="00B47484">
        <w:t xml:space="preserve">zwoływane </w:t>
      </w:r>
      <w:r w:rsidRPr="00906EE4">
        <w:t xml:space="preserve">przez zarząd lub zarządcę </w:t>
      </w:r>
      <w:r w:rsidRPr="00B47484">
        <w:t>na wniosek właściciel</w:t>
      </w:r>
      <w:r>
        <w:t>i</w:t>
      </w:r>
      <w:r w:rsidRPr="00B47484">
        <w:t xml:space="preserve"> </w:t>
      </w:r>
      <w:r>
        <w:t>lokali</w:t>
      </w:r>
      <w:r w:rsidRPr="00B47484">
        <w:t xml:space="preserve"> dysponując</w:t>
      </w:r>
      <w:r>
        <w:t>ych</w:t>
      </w:r>
      <w:r w:rsidRPr="00B47484">
        <w:t xml:space="preserve"> co najmniej 1/10 udziałów w nieruchomości wspólnej</w:t>
      </w:r>
      <w:r>
        <w:t>,</w:t>
      </w:r>
      <w:r w:rsidRPr="00B47484">
        <w:t xml:space="preserve"> w terminie </w:t>
      </w:r>
      <w:r w:rsidR="00BB5E0D">
        <w:t>3</w:t>
      </w:r>
      <w:r w:rsidR="00DC6661">
        <w:t> </w:t>
      </w:r>
      <w:r w:rsidRPr="00B47484">
        <w:t>tygodni</w:t>
      </w:r>
      <w:r>
        <w:t xml:space="preserve"> od dnia złożenia tego wniosku</w:t>
      </w:r>
      <w:r w:rsidRPr="00B47484">
        <w:t>.</w:t>
      </w:r>
    </w:p>
    <w:p w14:paraId="17B1C450" w14:textId="285DDA92" w:rsidR="00BE6A25" w:rsidRPr="00B47484" w:rsidRDefault="00BE6A25" w:rsidP="00BE6A25">
      <w:pPr>
        <w:pStyle w:val="ZUSTzmustartykuempunktem"/>
      </w:pPr>
      <w:r>
        <w:t xml:space="preserve">2. </w:t>
      </w:r>
      <w:r w:rsidRPr="00B47484">
        <w:t xml:space="preserve">W </w:t>
      </w:r>
      <w:r>
        <w:t>razie</w:t>
      </w:r>
      <w:r w:rsidRPr="00B47484">
        <w:t xml:space="preserve"> niezwołania zebrania </w:t>
      </w:r>
      <w:r>
        <w:t xml:space="preserve">ogółu właścicieli </w:t>
      </w:r>
      <w:r w:rsidRPr="00B47484">
        <w:t>w terminie</w:t>
      </w:r>
      <w:r>
        <w:t>,</w:t>
      </w:r>
      <w:r w:rsidRPr="00B47484">
        <w:t xml:space="preserve"> </w:t>
      </w:r>
      <w:r>
        <w:t>o którym mowa w ust. 1 pkt 2</w:t>
      </w:r>
      <w:r w:rsidRPr="00B47484">
        <w:t xml:space="preserve">, uprawnienie </w:t>
      </w:r>
      <w:r>
        <w:t>do zwołania takiego zebrania</w:t>
      </w:r>
      <w:r w:rsidRPr="00B47484">
        <w:t xml:space="preserve"> przysługuje </w:t>
      </w:r>
      <w:r>
        <w:t xml:space="preserve">wskazanemu we </w:t>
      </w:r>
      <w:r w:rsidRPr="00B47484">
        <w:t>wniosk</w:t>
      </w:r>
      <w:r>
        <w:t>u, o którym mowa w ust. 1 pkt 2, przedstawicielowi wnioskodawców</w:t>
      </w:r>
      <w:r w:rsidRPr="00B47484">
        <w:t>.</w:t>
      </w:r>
      <w:r w:rsidR="00BE67E3">
        <w:t>”</w:t>
      </w:r>
      <w:r w:rsidRPr="00B47484">
        <w:t>;</w:t>
      </w:r>
    </w:p>
    <w:p w14:paraId="19C4F195" w14:textId="77777777" w:rsidR="00BE6A25" w:rsidRDefault="00BE6A25" w:rsidP="00BE6A25">
      <w:pPr>
        <w:pStyle w:val="PKTpunkt"/>
      </w:pPr>
      <w:r w:rsidRPr="00B47484">
        <w:t>2</w:t>
      </w:r>
      <w:r>
        <w:t>0</w:t>
      </w:r>
      <w:r w:rsidRPr="00B47484">
        <w:t>)</w:t>
      </w:r>
      <w:r>
        <w:tab/>
      </w:r>
      <w:r w:rsidRPr="00B47484">
        <w:t>w art. 32</w:t>
      </w:r>
      <w:r>
        <w:t>:</w:t>
      </w:r>
    </w:p>
    <w:p w14:paraId="3374944E" w14:textId="77777777" w:rsidR="00BE6A25" w:rsidRPr="00B47484" w:rsidRDefault="00BE6A25" w:rsidP="00BE6A25">
      <w:pPr>
        <w:pStyle w:val="LITlitera"/>
      </w:pPr>
      <w:r>
        <w:t>a)</w:t>
      </w:r>
      <w:r>
        <w:tab/>
      </w:r>
      <w:r w:rsidRPr="00B47484">
        <w:t>ust. 1 otrzymuje brzmienie:</w:t>
      </w:r>
    </w:p>
    <w:p w14:paraId="1A6A5080" w14:textId="7FFF71BD" w:rsidR="00BE6A25" w:rsidRDefault="00BE67E3" w:rsidP="00704F67">
      <w:pPr>
        <w:pStyle w:val="ZLITUSTzmustliter"/>
      </w:pPr>
      <w:r>
        <w:t>„</w:t>
      </w:r>
      <w:r w:rsidR="00BE6A25" w:rsidRPr="00B47484">
        <w:t xml:space="preserve">1. O zebraniu ogółu właścicieli lokali zarząd lub zarządca zawiadamia każdego właściciela lokalu na piśmie lub drogą </w:t>
      </w:r>
      <w:r w:rsidR="00BE6A25" w:rsidRPr="00DC7210">
        <w:t>elektroniczną</w:t>
      </w:r>
      <w:r w:rsidR="00BE6A25" w:rsidRPr="00B47484">
        <w:t xml:space="preserve"> przynajmniej na 2</w:t>
      </w:r>
      <w:r w:rsidR="00BC550A">
        <w:t> </w:t>
      </w:r>
      <w:r w:rsidR="00BE6A25" w:rsidRPr="00B47484">
        <w:t xml:space="preserve">tygodnie przed terminem </w:t>
      </w:r>
      <w:r w:rsidR="00BE6A25">
        <w:t xml:space="preserve">tego </w:t>
      </w:r>
      <w:r w:rsidR="00BE6A25" w:rsidRPr="00B47484">
        <w:t>zebrania.</w:t>
      </w:r>
      <w:r>
        <w:t>”</w:t>
      </w:r>
      <w:r w:rsidR="00BE6A25">
        <w:t>,</w:t>
      </w:r>
    </w:p>
    <w:p w14:paraId="7B9F0202" w14:textId="77777777" w:rsidR="00BE6A25" w:rsidRDefault="00BE6A25" w:rsidP="00BE6A25">
      <w:pPr>
        <w:pStyle w:val="LITlitera"/>
      </w:pPr>
      <w:r>
        <w:t>b)</w:t>
      </w:r>
      <w:r>
        <w:tab/>
        <w:t>w ust. 2 zdanie pierwsze otrzymuje brzmienie:</w:t>
      </w:r>
    </w:p>
    <w:p w14:paraId="1E1CF9D2" w14:textId="39DC2072" w:rsidR="00BE6A25" w:rsidRPr="00B47484" w:rsidRDefault="00BE67E3" w:rsidP="00704F67">
      <w:pPr>
        <w:pStyle w:val="ZLITUSTzmustliter"/>
      </w:pPr>
      <w:r>
        <w:t>„</w:t>
      </w:r>
      <w:r w:rsidR="00BE6A25" w:rsidRPr="00B40B2D">
        <w:t xml:space="preserve">W zawiadomieniu należy podać dzień, godzinę, </w:t>
      </w:r>
      <w:r w:rsidR="00BE6A25" w:rsidRPr="00DC7210">
        <w:t>miejsce</w:t>
      </w:r>
      <w:r w:rsidR="00BE6A25" w:rsidRPr="00B40B2D">
        <w:t xml:space="preserve"> i porządek obrad</w:t>
      </w:r>
      <w:r w:rsidR="00BE6A25">
        <w:t>, z</w:t>
      </w:r>
      <w:r w:rsidR="00736A1D">
        <w:t> </w:t>
      </w:r>
      <w:r w:rsidR="00BE6A25">
        <w:t xml:space="preserve">uwzględnieniem projektów uchwał zgłoszonych przez właścicieli lokali w trybie art. 31 </w:t>
      </w:r>
      <w:r w:rsidR="00381A4F">
        <w:t xml:space="preserve">ust. 1 </w:t>
      </w:r>
      <w:r w:rsidR="00BE6A25">
        <w:t>pkt 2</w:t>
      </w:r>
      <w:r w:rsidR="00BE6A25" w:rsidRPr="00B40B2D">
        <w:t>.</w:t>
      </w:r>
      <w:r>
        <w:t>”</w:t>
      </w:r>
      <w:r w:rsidR="00BE6A25">
        <w:t>;</w:t>
      </w:r>
    </w:p>
    <w:p w14:paraId="58A8A0C3" w14:textId="4EDCEBF5" w:rsidR="00BE6A25" w:rsidRPr="00B47484" w:rsidRDefault="00BE6A25" w:rsidP="00BE6A25">
      <w:pPr>
        <w:pStyle w:val="PKTpunkt"/>
      </w:pPr>
      <w:r w:rsidRPr="00B47484">
        <w:t>2</w:t>
      </w:r>
      <w:r>
        <w:t>1</w:t>
      </w:r>
      <w:r w:rsidRPr="00B47484">
        <w:t>)</w:t>
      </w:r>
      <w:r w:rsidR="008E0F22">
        <w:tab/>
      </w:r>
      <w:r w:rsidRPr="00B47484">
        <w:t>art. 33 otrzymuje brzmienie:</w:t>
      </w:r>
    </w:p>
    <w:p w14:paraId="582C50E0" w14:textId="45C935A9" w:rsidR="00BE6A25" w:rsidRPr="00EC5224" w:rsidRDefault="00BE67E3" w:rsidP="00BE6A25">
      <w:pPr>
        <w:pStyle w:val="ZARTzmartartykuempunktem"/>
      </w:pPr>
      <w:r>
        <w:t>„</w:t>
      </w:r>
      <w:r w:rsidR="00BE6A25">
        <w:t xml:space="preserve">Art. 33. </w:t>
      </w:r>
      <w:r w:rsidR="00BE6A25" w:rsidRPr="00B47484">
        <w:t xml:space="preserve">W </w:t>
      </w:r>
      <w:r w:rsidR="00BE6A25">
        <w:t>razie</w:t>
      </w:r>
      <w:r w:rsidR="00BE6A25" w:rsidRPr="00B47484">
        <w:t xml:space="preserve"> powierzenia zarządzania nieruchomością wspólną osobie fizycznej lub prawnej w trybie przewidzianym w art. 18, w braku odmiennych postanowień umowy, stosuje się odpowiednio przepisy ustawy.</w:t>
      </w:r>
      <w:r>
        <w:t>”</w:t>
      </w:r>
      <w:r w:rsidR="00BE6A25" w:rsidRPr="00B47484">
        <w:t>;</w:t>
      </w:r>
    </w:p>
    <w:p w14:paraId="6B5DBDF3" w14:textId="5E01E3FA" w:rsidR="009E5482" w:rsidRPr="00AB004D" w:rsidRDefault="00BE6A25" w:rsidP="00322EEA">
      <w:pPr>
        <w:pStyle w:val="ARTartustawynprozporzdzenia"/>
      </w:pPr>
      <w:bookmarkStart w:id="2" w:name="_Hlk218072266"/>
      <w:r w:rsidRPr="00B47484">
        <w:rPr>
          <w:rStyle w:val="Ppogrubienie"/>
        </w:rPr>
        <w:t xml:space="preserve">Art. </w:t>
      </w:r>
      <w:r w:rsidR="003E1026">
        <w:rPr>
          <w:rStyle w:val="Ppogrubienie"/>
        </w:rPr>
        <w:t>2</w:t>
      </w:r>
      <w:r w:rsidRPr="00B47484">
        <w:rPr>
          <w:rStyle w:val="Ppogrubienie"/>
        </w:rPr>
        <w:t>.</w:t>
      </w:r>
      <w:r>
        <w:t xml:space="preserve"> </w:t>
      </w:r>
      <w:r w:rsidR="00C94DB6">
        <w:t xml:space="preserve">Przepisy art. 6 ust. 3 i 4 ustawy zmienianej w art. 1 stosuje się również do roszczeń, których źródłem są umowy zawarte przed dniem wejścia w życie niniejszej ustawy. </w:t>
      </w:r>
    </w:p>
    <w:p w14:paraId="5A491F95" w14:textId="3907D539" w:rsidR="003E1026" w:rsidRPr="003E1026" w:rsidRDefault="00BE6A25" w:rsidP="003E1026">
      <w:pPr>
        <w:pStyle w:val="ARTartustawynprozporzdzenia"/>
      </w:pPr>
      <w:r w:rsidRPr="004C23C3">
        <w:rPr>
          <w:rStyle w:val="Ppogrubienie"/>
        </w:rPr>
        <w:t xml:space="preserve">Art. </w:t>
      </w:r>
      <w:r>
        <w:rPr>
          <w:rStyle w:val="Ppogrubienie"/>
        </w:rPr>
        <w:t>3</w:t>
      </w:r>
      <w:r w:rsidRPr="004C23C3">
        <w:rPr>
          <w:rStyle w:val="Ppogrubienie"/>
        </w:rPr>
        <w:t>.</w:t>
      </w:r>
      <w:r w:rsidR="00E42F00">
        <w:rPr>
          <w:rStyle w:val="Ppogrubienie"/>
        </w:rPr>
        <w:t xml:space="preserve"> </w:t>
      </w:r>
      <w:bookmarkStart w:id="3" w:name="_Hlk218680087"/>
      <w:r w:rsidR="003E1026" w:rsidRPr="003E1026">
        <w:t>1. Do umów określających sposób zarządu nieruchomością wspólną, w</w:t>
      </w:r>
      <w:r w:rsidR="00736A1D">
        <w:t> </w:t>
      </w:r>
      <w:r w:rsidR="003E1026" w:rsidRPr="003E1026">
        <w:t>szczególności powierzających zarząd osobie fizycznej albo prawnej, zawartych przed dniem wejścia w życie ustawy, stosuje się przepisy ustawy zmienianej w art. 1 w brzmieniu dotychczasowym.</w:t>
      </w:r>
    </w:p>
    <w:p w14:paraId="009D7F6F" w14:textId="19F2745A" w:rsidR="00BE6A25" w:rsidRDefault="003E1026" w:rsidP="006747F9">
      <w:pPr>
        <w:pStyle w:val="USTustnpkodeksu"/>
      </w:pPr>
      <w:r w:rsidRPr="003E1026">
        <w:t>2. Do zmiany umów, o których mowa w ust. 1, stosuje się przepisy ustawy zmienianej w</w:t>
      </w:r>
      <w:r w:rsidR="00736A1D">
        <w:t> </w:t>
      </w:r>
      <w:r w:rsidRPr="003E1026">
        <w:t>art. 1 w brzmieniu nadanym ustawą.</w:t>
      </w:r>
    </w:p>
    <w:p w14:paraId="29E76177" w14:textId="43CE959A" w:rsidR="00157B6E" w:rsidRDefault="003E1026" w:rsidP="006747F9">
      <w:pPr>
        <w:pStyle w:val="ARTartustawynprozporzdzenia"/>
      </w:pPr>
      <w:r w:rsidRPr="00322EEA">
        <w:rPr>
          <w:rStyle w:val="Ppogrubienie"/>
        </w:rPr>
        <w:lastRenderedPageBreak/>
        <w:t xml:space="preserve">Art. 4. </w:t>
      </w:r>
      <w:bookmarkEnd w:id="3"/>
      <w:r w:rsidRPr="003E1026">
        <w:t xml:space="preserve">Do egzekucji roszczeń wynikających z zobowiązań wspólnoty mieszkaniowej </w:t>
      </w:r>
      <w:r w:rsidR="00BB190E">
        <w:t>wszczętej przed dniem</w:t>
      </w:r>
      <w:r w:rsidRPr="003E1026">
        <w:t xml:space="preserve"> wejścia w życie niniejszej ustawy</w:t>
      </w:r>
      <w:r w:rsidR="004F7BDE">
        <w:t>,</w:t>
      </w:r>
      <w:r w:rsidRPr="003E1026">
        <w:t xml:space="preserve"> przepis art. 17 ustawy zmienianej w</w:t>
      </w:r>
      <w:r w:rsidR="00736A1D">
        <w:t> </w:t>
      </w:r>
      <w:r w:rsidRPr="003E1026">
        <w:t>art. 1 stosuje się w brzmieniu nadanym niniejszą ustawą.</w:t>
      </w:r>
    </w:p>
    <w:p w14:paraId="14B81A34" w14:textId="374684FB" w:rsidR="00261A16" w:rsidRDefault="00157B6E" w:rsidP="006747F9">
      <w:pPr>
        <w:pStyle w:val="ARTartustawynprozporzdzenia"/>
      </w:pPr>
      <w:r w:rsidRPr="00322EEA">
        <w:rPr>
          <w:rStyle w:val="Ppogrubienie"/>
        </w:rPr>
        <w:t>Art. 5.</w:t>
      </w:r>
      <w:r w:rsidRPr="00157B6E">
        <w:t xml:space="preserve"> </w:t>
      </w:r>
      <w:bookmarkStart w:id="4" w:name="_Hlk218680403"/>
      <w:bookmarkEnd w:id="2"/>
      <w:r w:rsidR="003E1026" w:rsidRPr="003E1026">
        <w:t>Ustawa wchodzi w życie po upływie 30 dni od dnia ogłoszenia.</w:t>
      </w:r>
      <w:bookmarkEnd w:id="4"/>
    </w:p>
    <w:p w14:paraId="06E44569" w14:textId="77777777" w:rsidR="00C717BF" w:rsidRDefault="00C717BF" w:rsidP="006747F9">
      <w:pPr>
        <w:pStyle w:val="ARTartustawynprozporzdzenia"/>
      </w:pPr>
    </w:p>
    <w:p w14:paraId="07424294" w14:textId="77777777" w:rsidR="003C72BD" w:rsidRPr="003C72BD" w:rsidRDefault="003C72BD" w:rsidP="003C72BD">
      <w:pPr>
        <w:pStyle w:val="OZNPARAFYADNOTACJE"/>
      </w:pPr>
      <w:r w:rsidRPr="003C72BD">
        <w:t>ZA ZGODNOŚĆ POD WZGLĘDEM PRAWNYM,</w:t>
      </w:r>
    </w:p>
    <w:p w14:paraId="1400EB5B" w14:textId="77777777" w:rsidR="003C72BD" w:rsidRPr="003C72BD" w:rsidRDefault="003C72BD" w:rsidP="003C72BD">
      <w:pPr>
        <w:pStyle w:val="OZNPARAFYADNOTACJE"/>
      </w:pPr>
      <w:r w:rsidRPr="003C72BD">
        <w:t xml:space="preserve">LEGISLACYJNYM I REDAKCYJNYM </w:t>
      </w:r>
    </w:p>
    <w:p w14:paraId="0251AF65" w14:textId="15F60FC9" w:rsidR="003C72BD" w:rsidRPr="003C72BD" w:rsidRDefault="003C72BD" w:rsidP="003C72BD">
      <w:pPr>
        <w:pStyle w:val="OZNPARAFYADNOTACJE"/>
      </w:pPr>
      <w:r w:rsidRPr="003C72BD">
        <w:t>M</w:t>
      </w:r>
      <w:r w:rsidR="002C02F1">
        <w:t xml:space="preserve">ariusz Gorzowski </w:t>
      </w:r>
    </w:p>
    <w:p w14:paraId="12C2650D" w14:textId="17260069" w:rsidR="003C72BD" w:rsidRPr="003C72BD" w:rsidRDefault="003C72BD" w:rsidP="003C72BD">
      <w:pPr>
        <w:pStyle w:val="OZNPARAFYADNOTACJE"/>
      </w:pPr>
      <w:r w:rsidRPr="003C72BD">
        <w:t>Dyrektor Departamentu Prawno-Legislacyjnego</w:t>
      </w:r>
    </w:p>
    <w:p w14:paraId="46AB4F68" w14:textId="77777777" w:rsidR="003C72BD" w:rsidRPr="003C72BD" w:rsidRDefault="003C72BD" w:rsidP="003C72BD">
      <w:pPr>
        <w:pStyle w:val="OZNPARAFYADNOTACJE"/>
      </w:pPr>
      <w:r w:rsidRPr="003C72BD">
        <w:t>w Ministerstwie Rozwoju i Technologii</w:t>
      </w:r>
    </w:p>
    <w:p w14:paraId="7E13B213" w14:textId="3DB915B6" w:rsidR="00C717BF" w:rsidRPr="00737F6A" w:rsidRDefault="003C72BD" w:rsidP="00EB7660">
      <w:pPr>
        <w:pStyle w:val="OZNPARAFYADNOTACJE"/>
      </w:pPr>
      <w:r w:rsidRPr="003C72BD">
        <w:t>podpisano elektronicznie/</w:t>
      </w:r>
    </w:p>
    <w:sectPr w:rsidR="00C717BF" w:rsidRPr="00737F6A" w:rsidSect="001A7F15">
      <w:headerReference w:type="default" r:id="rId8"/>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76E8E" w14:textId="77777777" w:rsidR="0063645D" w:rsidRDefault="0063645D">
      <w:r>
        <w:separator/>
      </w:r>
    </w:p>
  </w:endnote>
  <w:endnote w:type="continuationSeparator" w:id="0">
    <w:p w14:paraId="1D5C2920" w14:textId="77777777" w:rsidR="0063645D" w:rsidRDefault="0063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13EDA" w14:textId="77777777" w:rsidR="0063645D" w:rsidRDefault="0063645D">
      <w:r>
        <w:separator/>
      </w:r>
    </w:p>
  </w:footnote>
  <w:footnote w:type="continuationSeparator" w:id="0">
    <w:p w14:paraId="39EF705A" w14:textId="77777777" w:rsidR="0063645D" w:rsidRDefault="00636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89F9"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6A"/>
    <w:rsid w:val="0000121D"/>
    <w:rsid w:val="000012DA"/>
    <w:rsid w:val="0000246E"/>
    <w:rsid w:val="00003862"/>
    <w:rsid w:val="00003982"/>
    <w:rsid w:val="00005C10"/>
    <w:rsid w:val="00007EAF"/>
    <w:rsid w:val="00011743"/>
    <w:rsid w:val="0001255C"/>
    <w:rsid w:val="00012A35"/>
    <w:rsid w:val="00013028"/>
    <w:rsid w:val="00016099"/>
    <w:rsid w:val="00017DC2"/>
    <w:rsid w:val="00021522"/>
    <w:rsid w:val="00023471"/>
    <w:rsid w:val="00023F13"/>
    <w:rsid w:val="00030634"/>
    <w:rsid w:val="00030D07"/>
    <w:rsid w:val="000319C1"/>
    <w:rsid w:val="00031A8B"/>
    <w:rsid w:val="00031BCA"/>
    <w:rsid w:val="000330FA"/>
    <w:rsid w:val="0003362F"/>
    <w:rsid w:val="00034879"/>
    <w:rsid w:val="00036B63"/>
    <w:rsid w:val="0003729F"/>
    <w:rsid w:val="00037E1A"/>
    <w:rsid w:val="00043495"/>
    <w:rsid w:val="00044984"/>
    <w:rsid w:val="000454EA"/>
    <w:rsid w:val="00046A75"/>
    <w:rsid w:val="00047312"/>
    <w:rsid w:val="000508BD"/>
    <w:rsid w:val="00051392"/>
    <w:rsid w:val="000517AB"/>
    <w:rsid w:val="00051AA8"/>
    <w:rsid w:val="000531DA"/>
    <w:rsid w:val="0005339C"/>
    <w:rsid w:val="00054F6B"/>
    <w:rsid w:val="0005553C"/>
    <w:rsid w:val="0005571B"/>
    <w:rsid w:val="00057AB3"/>
    <w:rsid w:val="00060076"/>
    <w:rsid w:val="00060432"/>
    <w:rsid w:val="00060D87"/>
    <w:rsid w:val="000611C0"/>
    <w:rsid w:val="000615A5"/>
    <w:rsid w:val="00062850"/>
    <w:rsid w:val="00064042"/>
    <w:rsid w:val="00064E4C"/>
    <w:rsid w:val="00066417"/>
    <w:rsid w:val="00066901"/>
    <w:rsid w:val="00066BAE"/>
    <w:rsid w:val="00071BEE"/>
    <w:rsid w:val="0007308E"/>
    <w:rsid w:val="000736CD"/>
    <w:rsid w:val="00074FC0"/>
    <w:rsid w:val="0007533B"/>
    <w:rsid w:val="0007545D"/>
    <w:rsid w:val="00075778"/>
    <w:rsid w:val="000760BF"/>
    <w:rsid w:val="0007613E"/>
    <w:rsid w:val="00076BFC"/>
    <w:rsid w:val="000814A7"/>
    <w:rsid w:val="000837C7"/>
    <w:rsid w:val="0008557B"/>
    <w:rsid w:val="00085CE7"/>
    <w:rsid w:val="000906EE"/>
    <w:rsid w:val="00091BA2"/>
    <w:rsid w:val="0009263A"/>
    <w:rsid w:val="000944EF"/>
    <w:rsid w:val="00095807"/>
    <w:rsid w:val="0009732D"/>
    <w:rsid w:val="000973F0"/>
    <w:rsid w:val="000A1296"/>
    <w:rsid w:val="000A1C27"/>
    <w:rsid w:val="000A1DAD"/>
    <w:rsid w:val="000A2649"/>
    <w:rsid w:val="000A323B"/>
    <w:rsid w:val="000B298D"/>
    <w:rsid w:val="000B45DF"/>
    <w:rsid w:val="000B5B2D"/>
    <w:rsid w:val="000B5DCE"/>
    <w:rsid w:val="000C05BA"/>
    <w:rsid w:val="000C0E8F"/>
    <w:rsid w:val="000C1325"/>
    <w:rsid w:val="000C4BC4"/>
    <w:rsid w:val="000D0110"/>
    <w:rsid w:val="000D2468"/>
    <w:rsid w:val="000D318A"/>
    <w:rsid w:val="000D6173"/>
    <w:rsid w:val="000D6F83"/>
    <w:rsid w:val="000E25CC"/>
    <w:rsid w:val="000E26D0"/>
    <w:rsid w:val="000E3694"/>
    <w:rsid w:val="000E490F"/>
    <w:rsid w:val="000E6241"/>
    <w:rsid w:val="000F16CE"/>
    <w:rsid w:val="000F2BE3"/>
    <w:rsid w:val="000F3928"/>
    <w:rsid w:val="000F3D0D"/>
    <w:rsid w:val="000F6ED4"/>
    <w:rsid w:val="000F7A6E"/>
    <w:rsid w:val="000F7FB3"/>
    <w:rsid w:val="001010ED"/>
    <w:rsid w:val="0010224D"/>
    <w:rsid w:val="001042BA"/>
    <w:rsid w:val="00106D03"/>
    <w:rsid w:val="00110465"/>
    <w:rsid w:val="00110628"/>
    <w:rsid w:val="0011245A"/>
    <w:rsid w:val="00113349"/>
    <w:rsid w:val="0011493E"/>
    <w:rsid w:val="00115B72"/>
    <w:rsid w:val="0011636A"/>
    <w:rsid w:val="001209EC"/>
    <w:rsid w:val="00120A9E"/>
    <w:rsid w:val="00123703"/>
    <w:rsid w:val="00125A0B"/>
    <w:rsid w:val="00125A9C"/>
    <w:rsid w:val="00125B0D"/>
    <w:rsid w:val="00126684"/>
    <w:rsid w:val="001270A2"/>
    <w:rsid w:val="00130432"/>
    <w:rsid w:val="00130449"/>
    <w:rsid w:val="00131237"/>
    <w:rsid w:val="00131A81"/>
    <w:rsid w:val="001329AC"/>
    <w:rsid w:val="00132EE2"/>
    <w:rsid w:val="00134CA0"/>
    <w:rsid w:val="001364CC"/>
    <w:rsid w:val="00136C50"/>
    <w:rsid w:val="0014026F"/>
    <w:rsid w:val="001415B6"/>
    <w:rsid w:val="00147A47"/>
    <w:rsid w:val="00147AA1"/>
    <w:rsid w:val="00150C27"/>
    <w:rsid w:val="001520CF"/>
    <w:rsid w:val="00155C91"/>
    <w:rsid w:val="00155D98"/>
    <w:rsid w:val="0015667C"/>
    <w:rsid w:val="00157110"/>
    <w:rsid w:val="0015742A"/>
    <w:rsid w:val="00157B6E"/>
    <w:rsid w:val="00157DA1"/>
    <w:rsid w:val="00161F61"/>
    <w:rsid w:val="00162184"/>
    <w:rsid w:val="00163147"/>
    <w:rsid w:val="00164C57"/>
    <w:rsid w:val="00164C9D"/>
    <w:rsid w:val="00172F7A"/>
    <w:rsid w:val="00173150"/>
    <w:rsid w:val="00173390"/>
    <w:rsid w:val="001736F0"/>
    <w:rsid w:val="00173BB3"/>
    <w:rsid w:val="001740D0"/>
    <w:rsid w:val="00174F2C"/>
    <w:rsid w:val="00180F2A"/>
    <w:rsid w:val="001812DE"/>
    <w:rsid w:val="00184B91"/>
    <w:rsid w:val="00184D4A"/>
    <w:rsid w:val="00186EC1"/>
    <w:rsid w:val="00191E1F"/>
    <w:rsid w:val="0019473B"/>
    <w:rsid w:val="001952B1"/>
    <w:rsid w:val="001958D2"/>
    <w:rsid w:val="00196D09"/>
    <w:rsid w:val="00196E39"/>
    <w:rsid w:val="00197649"/>
    <w:rsid w:val="001A01FB"/>
    <w:rsid w:val="001A10E9"/>
    <w:rsid w:val="001A13B5"/>
    <w:rsid w:val="001A183D"/>
    <w:rsid w:val="001A1FFD"/>
    <w:rsid w:val="001A2B65"/>
    <w:rsid w:val="001A2C2F"/>
    <w:rsid w:val="001A3CD3"/>
    <w:rsid w:val="001A5BEF"/>
    <w:rsid w:val="001A7F15"/>
    <w:rsid w:val="001B342E"/>
    <w:rsid w:val="001B5D49"/>
    <w:rsid w:val="001C0EAA"/>
    <w:rsid w:val="001C1832"/>
    <w:rsid w:val="001C188C"/>
    <w:rsid w:val="001C3885"/>
    <w:rsid w:val="001C453A"/>
    <w:rsid w:val="001C57E4"/>
    <w:rsid w:val="001D1783"/>
    <w:rsid w:val="001D53CD"/>
    <w:rsid w:val="001D55A3"/>
    <w:rsid w:val="001D5AF5"/>
    <w:rsid w:val="001D694A"/>
    <w:rsid w:val="001D7E06"/>
    <w:rsid w:val="001E0652"/>
    <w:rsid w:val="001E1E73"/>
    <w:rsid w:val="001E4B33"/>
    <w:rsid w:val="001E4E0C"/>
    <w:rsid w:val="001E526D"/>
    <w:rsid w:val="001E5655"/>
    <w:rsid w:val="001F145E"/>
    <w:rsid w:val="001F1747"/>
    <w:rsid w:val="001F1832"/>
    <w:rsid w:val="001F220F"/>
    <w:rsid w:val="001F25B3"/>
    <w:rsid w:val="001F2A34"/>
    <w:rsid w:val="001F6616"/>
    <w:rsid w:val="00202BD4"/>
    <w:rsid w:val="00203716"/>
    <w:rsid w:val="00203740"/>
    <w:rsid w:val="00204A97"/>
    <w:rsid w:val="00205123"/>
    <w:rsid w:val="00205653"/>
    <w:rsid w:val="0020672C"/>
    <w:rsid w:val="00206DF4"/>
    <w:rsid w:val="00210DC7"/>
    <w:rsid w:val="00210E4B"/>
    <w:rsid w:val="002114EF"/>
    <w:rsid w:val="00214CE4"/>
    <w:rsid w:val="002166AD"/>
    <w:rsid w:val="00217871"/>
    <w:rsid w:val="0022061E"/>
    <w:rsid w:val="00221ED8"/>
    <w:rsid w:val="00222382"/>
    <w:rsid w:val="002231EA"/>
    <w:rsid w:val="00223FDF"/>
    <w:rsid w:val="002279C0"/>
    <w:rsid w:val="00231DC5"/>
    <w:rsid w:val="0023727E"/>
    <w:rsid w:val="002405C3"/>
    <w:rsid w:val="00242081"/>
    <w:rsid w:val="002428FF"/>
    <w:rsid w:val="00243777"/>
    <w:rsid w:val="002441CD"/>
    <w:rsid w:val="00246F51"/>
    <w:rsid w:val="002501A3"/>
    <w:rsid w:val="0025166C"/>
    <w:rsid w:val="002520E3"/>
    <w:rsid w:val="002555D4"/>
    <w:rsid w:val="00256CDB"/>
    <w:rsid w:val="00261A16"/>
    <w:rsid w:val="00263522"/>
    <w:rsid w:val="00263C86"/>
    <w:rsid w:val="00264EC6"/>
    <w:rsid w:val="002651EC"/>
    <w:rsid w:val="00267AF7"/>
    <w:rsid w:val="00271013"/>
    <w:rsid w:val="00273C89"/>
    <w:rsid w:val="00273FE4"/>
    <w:rsid w:val="002765B4"/>
    <w:rsid w:val="00276A94"/>
    <w:rsid w:val="00276C1F"/>
    <w:rsid w:val="00277339"/>
    <w:rsid w:val="0028597D"/>
    <w:rsid w:val="0029405D"/>
    <w:rsid w:val="00294FA6"/>
    <w:rsid w:val="00295A6F"/>
    <w:rsid w:val="00297707"/>
    <w:rsid w:val="002A20C4"/>
    <w:rsid w:val="002A483C"/>
    <w:rsid w:val="002A570F"/>
    <w:rsid w:val="002A67AF"/>
    <w:rsid w:val="002A7292"/>
    <w:rsid w:val="002A7358"/>
    <w:rsid w:val="002A7902"/>
    <w:rsid w:val="002B0F6B"/>
    <w:rsid w:val="002B23B8"/>
    <w:rsid w:val="002B4429"/>
    <w:rsid w:val="002B68A6"/>
    <w:rsid w:val="002B7FAF"/>
    <w:rsid w:val="002C02F1"/>
    <w:rsid w:val="002C3A1D"/>
    <w:rsid w:val="002D03BF"/>
    <w:rsid w:val="002D0C4F"/>
    <w:rsid w:val="002D132D"/>
    <w:rsid w:val="002D1364"/>
    <w:rsid w:val="002D4D30"/>
    <w:rsid w:val="002D5000"/>
    <w:rsid w:val="002D598D"/>
    <w:rsid w:val="002D7188"/>
    <w:rsid w:val="002E00A0"/>
    <w:rsid w:val="002E1903"/>
    <w:rsid w:val="002E1DE3"/>
    <w:rsid w:val="002E2AB6"/>
    <w:rsid w:val="002E3F34"/>
    <w:rsid w:val="002E4087"/>
    <w:rsid w:val="002E5035"/>
    <w:rsid w:val="002E5F79"/>
    <w:rsid w:val="002E64FA"/>
    <w:rsid w:val="002F0A00"/>
    <w:rsid w:val="002F0CFA"/>
    <w:rsid w:val="002F14A8"/>
    <w:rsid w:val="002F24D2"/>
    <w:rsid w:val="002F462C"/>
    <w:rsid w:val="002F669F"/>
    <w:rsid w:val="00300937"/>
    <w:rsid w:val="00301C97"/>
    <w:rsid w:val="003041DC"/>
    <w:rsid w:val="00305402"/>
    <w:rsid w:val="00305A84"/>
    <w:rsid w:val="00307AED"/>
    <w:rsid w:val="0031004C"/>
    <w:rsid w:val="003105F6"/>
    <w:rsid w:val="00311297"/>
    <w:rsid w:val="003113BE"/>
    <w:rsid w:val="003122CA"/>
    <w:rsid w:val="00313712"/>
    <w:rsid w:val="0031461A"/>
    <w:rsid w:val="003148FD"/>
    <w:rsid w:val="00321052"/>
    <w:rsid w:val="00321080"/>
    <w:rsid w:val="00321F91"/>
    <w:rsid w:val="00322D45"/>
    <w:rsid w:val="00322EEA"/>
    <w:rsid w:val="0032569A"/>
    <w:rsid w:val="00325935"/>
    <w:rsid w:val="00325A1F"/>
    <w:rsid w:val="003268F9"/>
    <w:rsid w:val="00330BAF"/>
    <w:rsid w:val="003313B1"/>
    <w:rsid w:val="00334E3A"/>
    <w:rsid w:val="003361DD"/>
    <w:rsid w:val="00341A6A"/>
    <w:rsid w:val="00341F28"/>
    <w:rsid w:val="00344A12"/>
    <w:rsid w:val="00345B9C"/>
    <w:rsid w:val="00346FF8"/>
    <w:rsid w:val="00350380"/>
    <w:rsid w:val="00352DAE"/>
    <w:rsid w:val="00354EB9"/>
    <w:rsid w:val="003563E6"/>
    <w:rsid w:val="0035698A"/>
    <w:rsid w:val="00356F4F"/>
    <w:rsid w:val="003602AE"/>
    <w:rsid w:val="00360929"/>
    <w:rsid w:val="00360C36"/>
    <w:rsid w:val="00362AB8"/>
    <w:rsid w:val="003647D5"/>
    <w:rsid w:val="003674B0"/>
    <w:rsid w:val="0037108C"/>
    <w:rsid w:val="0037596D"/>
    <w:rsid w:val="0037727C"/>
    <w:rsid w:val="00377D03"/>
    <w:rsid w:val="00377E70"/>
    <w:rsid w:val="00380904"/>
    <w:rsid w:val="00381A4F"/>
    <w:rsid w:val="003823EE"/>
    <w:rsid w:val="00382960"/>
    <w:rsid w:val="003839DE"/>
    <w:rsid w:val="003846F7"/>
    <w:rsid w:val="00384AFD"/>
    <w:rsid w:val="003851ED"/>
    <w:rsid w:val="00385B39"/>
    <w:rsid w:val="00385BF9"/>
    <w:rsid w:val="00386785"/>
    <w:rsid w:val="00386BD8"/>
    <w:rsid w:val="00390E89"/>
    <w:rsid w:val="00391B1A"/>
    <w:rsid w:val="00394423"/>
    <w:rsid w:val="003963E7"/>
    <w:rsid w:val="00396942"/>
    <w:rsid w:val="00396B49"/>
    <w:rsid w:val="00396E3E"/>
    <w:rsid w:val="003A306E"/>
    <w:rsid w:val="003A32B7"/>
    <w:rsid w:val="003A5536"/>
    <w:rsid w:val="003A60DC"/>
    <w:rsid w:val="003A6137"/>
    <w:rsid w:val="003A6A46"/>
    <w:rsid w:val="003A7A63"/>
    <w:rsid w:val="003B000C"/>
    <w:rsid w:val="003B0F1D"/>
    <w:rsid w:val="003B4A57"/>
    <w:rsid w:val="003B792C"/>
    <w:rsid w:val="003C0AD9"/>
    <w:rsid w:val="003C0E36"/>
    <w:rsid w:val="003C0ED0"/>
    <w:rsid w:val="003C1D49"/>
    <w:rsid w:val="003C35C4"/>
    <w:rsid w:val="003C4E7E"/>
    <w:rsid w:val="003C72BD"/>
    <w:rsid w:val="003C737E"/>
    <w:rsid w:val="003D12C2"/>
    <w:rsid w:val="003D1C8A"/>
    <w:rsid w:val="003D31B9"/>
    <w:rsid w:val="003D3867"/>
    <w:rsid w:val="003E031F"/>
    <w:rsid w:val="003E0D1A"/>
    <w:rsid w:val="003E1026"/>
    <w:rsid w:val="003E1C78"/>
    <w:rsid w:val="003E23A6"/>
    <w:rsid w:val="003E2DA3"/>
    <w:rsid w:val="003E3A03"/>
    <w:rsid w:val="003E5868"/>
    <w:rsid w:val="003F020D"/>
    <w:rsid w:val="003F03D9"/>
    <w:rsid w:val="003F2FBE"/>
    <w:rsid w:val="003F318D"/>
    <w:rsid w:val="003F5BAE"/>
    <w:rsid w:val="003F6ED7"/>
    <w:rsid w:val="00400AE4"/>
    <w:rsid w:val="00401C84"/>
    <w:rsid w:val="00403210"/>
    <w:rsid w:val="004035BB"/>
    <w:rsid w:val="004035EB"/>
    <w:rsid w:val="00403D15"/>
    <w:rsid w:val="00406EEC"/>
    <w:rsid w:val="00407332"/>
    <w:rsid w:val="00407828"/>
    <w:rsid w:val="00410919"/>
    <w:rsid w:val="0041118D"/>
    <w:rsid w:val="00413D8E"/>
    <w:rsid w:val="004140F2"/>
    <w:rsid w:val="004144F4"/>
    <w:rsid w:val="00417B22"/>
    <w:rsid w:val="00421085"/>
    <w:rsid w:val="0042465E"/>
    <w:rsid w:val="00424DF7"/>
    <w:rsid w:val="00426216"/>
    <w:rsid w:val="0043228A"/>
    <w:rsid w:val="00432B76"/>
    <w:rsid w:val="00434D01"/>
    <w:rsid w:val="00435D26"/>
    <w:rsid w:val="00440C99"/>
    <w:rsid w:val="0044175C"/>
    <w:rsid w:val="004424DF"/>
    <w:rsid w:val="00445F4D"/>
    <w:rsid w:val="004504C0"/>
    <w:rsid w:val="00450FFD"/>
    <w:rsid w:val="00453E0F"/>
    <w:rsid w:val="004550FB"/>
    <w:rsid w:val="00460F28"/>
    <w:rsid w:val="0046111A"/>
    <w:rsid w:val="00462946"/>
    <w:rsid w:val="00463F43"/>
    <w:rsid w:val="00464B94"/>
    <w:rsid w:val="004653A8"/>
    <w:rsid w:val="00465A0B"/>
    <w:rsid w:val="0047077C"/>
    <w:rsid w:val="00470B05"/>
    <w:rsid w:val="0047207C"/>
    <w:rsid w:val="00472CD6"/>
    <w:rsid w:val="00474709"/>
    <w:rsid w:val="00474E3C"/>
    <w:rsid w:val="00480A58"/>
    <w:rsid w:val="0048108C"/>
    <w:rsid w:val="00481355"/>
    <w:rsid w:val="00482151"/>
    <w:rsid w:val="00482AF6"/>
    <w:rsid w:val="00485FAD"/>
    <w:rsid w:val="00487A57"/>
    <w:rsid w:val="00487AED"/>
    <w:rsid w:val="00491EDF"/>
    <w:rsid w:val="00492A3F"/>
    <w:rsid w:val="00494F62"/>
    <w:rsid w:val="00495C71"/>
    <w:rsid w:val="00495D21"/>
    <w:rsid w:val="00496DBF"/>
    <w:rsid w:val="00497130"/>
    <w:rsid w:val="004A16A2"/>
    <w:rsid w:val="004A2001"/>
    <w:rsid w:val="004A3590"/>
    <w:rsid w:val="004A3AD1"/>
    <w:rsid w:val="004A4EF4"/>
    <w:rsid w:val="004B00A7"/>
    <w:rsid w:val="004B25E2"/>
    <w:rsid w:val="004B34D7"/>
    <w:rsid w:val="004B4ACA"/>
    <w:rsid w:val="004B5037"/>
    <w:rsid w:val="004B5B2F"/>
    <w:rsid w:val="004B626A"/>
    <w:rsid w:val="004B660E"/>
    <w:rsid w:val="004B73EC"/>
    <w:rsid w:val="004C05BD"/>
    <w:rsid w:val="004C281A"/>
    <w:rsid w:val="004C3B06"/>
    <w:rsid w:val="004C3F97"/>
    <w:rsid w:val="004C547C"/>
    <w:rsid w:val="004C7EE7"/>
    <w:rsid w:val="004D2DEE"/>
    <w:rsid w:val="004D2E1F"/>
    <w:rsid w:val="004D69C8"/>
    <w:rsid w:val="004D7FD9"/>
    <w:rsid w:val="004E1324"/>
    <w:rsid w:val="004E19A5"/>
    <w:rsid w:val="004E37E5"/>
    <w:rsid w:val="004E3FDB"/>
    <w:rsid w:val="004F03BE"/>
    <w:rsid w:val="004F1F4A"/>
    <w:rsid w:val="004F261F"/>
    <w:rsid w:val="004F296D"/>
    <w:rsid w:val="004F508B"/>
    <w:rsid w:val="004F695F"/>
    <w:rsid w:val="004F6CA4"/>
    <w:rsid w:val="004F6F6B"/>
    <w:rsid w:val="004F7BDE"/>
    <w:rsid w:val="004F7C96"/>
    <w:rsid w:val="00500752"/>
    <w:rsid w:val="0050135F"/>
    <w:rsid w:val="00501A50"/>
    <w:rsid w:val="0050222D"/>
    <w:rsid w:val="0050273F"/>
    <w:rsid w:val="005031B6"/>
    <w:rsid w:val="005039EB"/>
    <w:rsid w:val="00503AF3"/>
    <w:rsid w:val="0050696D"/>
    <w:rsid w:val="0051094B"/>
    <w:rsid w:val="00510A6E"/>
    <w:rsid w:val="005110D7"/>
    <w:rsid w:val="00511D99"/>
    <w:rsid w:val="00512057"/>
    <w:rsid w:val="005128D3"/>
    <w:rsid w:val="00513506"/>
    <w:rsid w:val="005147E8"/>
    <w:rsid w:val="005158F2"/>
    <w:rsid w:val="00517548"/>
    <w:rsid w:val="00521314"/>
    <w:rsid w:val="00525F36"/>
    <w:rsid w:val="00526DFC"/>
    <w:rsid w:val="00526F43"/>
    <w:rsid w:val="00527651"/>
    <w:rsid w:val="00533F62"/>
    <w:rsid w:val="00535F47"/>
    <w:rsid w:val="005363AB"/>
    <w:rsid w:val="00536946"/>
    <w:rsid w:val="00541523"/>
    <w:rsid w:val="00544EF4"/>
    <w:rsid w:val="00545E53"/>
    <w:rsid w:val="005479D9"/>
    <w:rsid w:val="005572BD"/>
    <w:rsid w:val="00557A12"/>
    <w:rsid w:val="00560AC7"/>
    <w:rsid w:val="00561AFB"/>
    <w:rsid w:val="00561FA8"/>
    <w:rsid w:val="005635ED"/>
    <w:rsid w:val="00565253"/>
    <w:rsid w:val="00565A51"/>
    <w:rsid w:val="00566467"/>
    <w:rsid w:val="00570191"/>
    <w:rsid w:val="00570570"/>
    <w:rsid w:val="00570D3A"/>
    <w:rsid w:val="00572512"/>
    <w:rsid w:val="00573EE6"/>
    <w:rsid w:val="0057547F"/>
    <w:rsid w:val="005754EE"/>
    <w:rsid w:val="0057617E"/>
    <w:rsid w:val="00576497"/>
    <w:rsid w:val="0057710D"/>
    <w:rsid w:val="00577AF6"/>
    <w:rsid w:val="00577B80"/>
    <w:rsid w:val="005835E7"/>
    <w:rsid w:val="0058397F"/>
    <w:rsid w:val="00583BF8"/>
    <w:rsid w:val="0058427E"/>
    <w:rsid w:val="005851E1"/>
    <w:rsid w:val="00585F33"/>
    <w:rsid w:val="0058678E"/>
    <w:rsid w:val="00591124"/>
    <w:rsid w:val="00597024"/>
    <w:rsid w:val="005A0274"/>
    <w:rsid w:val="005A06FC"/>
    <w:rsid w:val="005A07AC"/>
    <w:rsid w:val="005A095C"/>
    <w:rsid w:val="005A0B86"/>
    <w:rsid w:val="005A4903"/>
    <w:rsid w:val="005A65DE"/>
    <w:rsid w:val="005A669D"/>
    <w:rsid w:val="005A75D8"/>
    <w:rsid w:val="005B713E"/>
    <w:rsid w:val="005C03B6"/>
    <w:rsid w:val="005C172B"/>
    <w:rsid w:val="005C348E"/>
    <w:rsid w:val="005C5D61"/>
    <w:rsid w:val="005C68E1"/>
    <w:rsid w:val="005D2502"/>
    <w:rsid w:val="005D3763"/>
    <w:rsid w:val="005D55E1"/>
    <w:rsid w:val="005D65DA"/>
    <w:rsid w:val="005E0401"/>
    <w:rsid w:val="005E19F7"/>
    <w:rsid w:val="005E4F04"/>
    <w:rsid w:val="005E5014"/>
    <w:rsid w:val="005E58C4"/>
    <w:rsid w:val="005E5C7D"/>
    <w:rsid w:val="005E62C2"/>
    <w:rsid w:val="005E6C2E"/>
    <w:rsid w:val="005E6C71"/>
    <w:rsid w:val="005F0963"/>
    <w:rsid w:val="005F1275"/>
    <w:rsid w:val="005F2824"/>
    <w:rsid w:val="005F2EBA"/>
    <w:rsid w:val="005F35ED"/>
    <w:rsid w:val="005F4DA5"/>
    <w:rsid w:val="005F7812"/>
    <w:rsid w:val="005F7A88"/>
    <w:rsid w:val="00601481"/>
    <w:rsid w:val="00603A1A"/>
    <w:rsid w:val="006046D5"/>
    <w:rsid w:val="00607927"/>
    <w:rsid w:val="00607A93"/>
    <w:rsid w:val="00610B16"/>
    <w:rsid w:val="00610C08"/>
    <w:rsid w:val="00611F74"/>
    <w:rsid w:val="00615772"/>
    <w:rsid w:val="00616B23"/>
    <w:rsid w:val="00621256"/>
    <w:rsid w:val="00621D29"/>
    <w:rsid w:val="00621FCC"/>
    <w:rsid w:val="00622E4B"/>
    <w:rsid w:val="00626079"/>
    <w:rsid w:val="006333DA"/>
    <w:rsid w:val="006346F2"/>
    <w:rsid w:val="00634FB9"/>
    <w:rsid w:val="00635134"/>
    <w:rsid w:val="006356E2"/>
    <w:rsid w:val="0063645D"/>
    <w:rsid w:val="006375ED"/>
    <w:rsid w:val="00642A65"/>
    <w:rsid w:val="00643947"/>
    <w:rsid w:val="00645DCE"/>
    <w:rsid w:val="006465AC"/>
    <w:rsid w:val="006465BF"/>
    <w:rsid w:val="00650162"/>
    <w:rsid w:val="00650EB9"/>
    <w:rsid w:val="006520C5"/>
    <w:rsid w:val="00653590"/>
    <w:rsid w:val="00653B22"/>
    <w:rsid w:val="006552B8"/>
    <w:rsid w:val="00657BF4"/>
    <w:rsid w:val="006603FB"/>
    <w:rsid w:val="006608DF"/>
    <w:rsid w:val="00660E85"/>
    <w:rsid w:val="006623AC"/>
    <w:rsid w:val="006678AF"/>
    <w:rsid w:val="006701EF"/>
    <w:rsid w:val="006708BD"/>
    <w:rsid w:val="00670FD4"/>
    <w:rsid w:val="006726CC"/>
    <w:rsid w:val="00672788"/>
    <w:rsid w:val="00673BA5"/>
    <w:rsid w:val="00673D16"/>
    <w:rsid w:val="006747F9"/>
    <w:rsid w:val="00680058"/>
    <w:rsid w:val="006802D2"/>
    <w:rsid w:val="00681F9F"/>
    <w:rsid w:val="006840EA"/>
    <w:rsid w:val="006844E2"/>
    <w:rsid w:val="00685267"/>
    <w:rsid w:val="006872AE"/>
    <w:rsid w:val="00690082"/>
    <w:rsid w:val="00690252"/>
    <w:rsid w:val="00690985"/>
    <w:rsid w:val="006946BB"/>
    <w:rsid w:val="00694A16"/>
    <w:rsid w:val="006969FA"/>
    <w:rsid w:val="006971EA"/>
    <w:rsid w:val="006A1629"/>
    <w:rsid w:val="006A35D5"/>
    <w:rsid w:val="006A748A"/>
    <w:rsid w:val="006B0C13"/>
    <w:rsid w:val="006B3CD2"/>
    <w:rsid w:val="006B649F"/>
    <w:rsid w:val="006B6DC4"/>
    <w:rsid w:val="006C3237"/>
    <w:rsid w:val="006C37A7"/>
    <w:rsid w:val="006C419E"/>
    <w:rsid w:val="006C4A31"/>
    <w:rsid w:val="006C4C39"/>
    <w:rsid w:val="006C5AC2"/>
    <w:rsid w:val="006C6AFB"/>
    <w:rsid w:val="006D0AB1"/>
    <w:rsid w:val="006D1413"/>
    <w:rsid w:val="006D2735"/>
    <w:rsid w:val="006D2CA7"/>
    <w:rsid w:val="006D415B"/>
    <w:rsid w:val="006D45B2"/>
    <w:rsid w:val="006E0FCC"/>
    <w:rsid w:val="006E1E96"/>
    <w:rsid w:val="006E2E92"/>
    <w:rsid w:val="006E3C90"/>
    <w:rsid w:val="006E4D28"/>
    <w:rsid w:val="006E5E21"/>
    <w:rsid w:val="006E73D5"/>
    <w:rsid w:val="006F2648"/>
    <w:rsid w:val="006F2F10"/>
    <w:rsid w:val="006F482B"/>
    <w:rsid w:val="006F6311"/>
    <w:rsid w:val="006F76D4"/>
    <w:rsid w:val="00701952"/>
    <w:rsid w:val="00701E90"/>
    <w:rsid w:val="00702556"/>
    <w:rsid w:val="0070258F"/>
    <w:rsid w:val="0070277E"/>
    <w:rsid w:val="00704156"/>
    <w:rsid w:val="00704BA6"/>
    <w:rsid w:val="00704F67"/>
    <w:rsid w:val="007069FC"/>
    <w:rsid w:val="007106FD"/>
    <w:rsid w:val="00711221"/>
    <w:rsid w:val="00712675"/>
    <w:rsid w:val="00712B1F"/>
    <w:rsid w:val="00713808"/>
    <w:rsid w:val="007151B6"/>
    <w:rsid w:val="0071520D"/>
    <w:rsid w:val="00715EDB"/>
    <w:rsid w:val="007160D5"/>
    <w:rsid w:val="0071627F"/>
    <w:rsid w:val="007163FB"/>
    <w:rsid w:val="00717C2E"/>
    <w:rsid w:val="007204FA"/>
    <w:rsid w:val="007213B3"/>
    <w:rsid w:val="0072457F"/>
    <w:rsid w:val="00725406"/>
    <w:rsid w:val="00725C71"/>
    <w:rsid w:val="0072621B"/>
    <w:rsid w:val="00726742"/>
    <w:rsid w:val="0072690B"/>
    <w:rsid w:val="00730555"/>
    <w:rsid w:val="00730632"/>
    <w:rsid w:val="007312CC"/>
    <w:rsid w:val="007319C2"/>
    <w:rsid w:val="0073602A"/>
    <w:rsid w:val="00736A1D"/>
    <w:rsid w:val="00736A64"/>
    <w:rsid w:val="00737F6A"/>
    <w:rsid w:val="00740B35"/>
    <w:rsid w:val="007410B6"/>
    <w:rsid w:val="0074395C"/>
    <w:rsid w:val="00744C6F"/>
    <w:rsid w:val="00745714"/>
    <w:rsid w:val="007457F6"/>
    <w:rsid w:val="00745ABB"/>
    <w:rsid w:val="00746E38"/>
    <w:rsid w:val="00747CD5"/>
    <w:rsid w:val="00752C48"/>
    <w:rsid w:val="00753B51"/>
    <w:rsid w:val="00756629"/>
    <w:rsid w:val="007575D2"/>
    <w:rsid w:val="00757B4F"/>
    <w:rsid w:val="00757B6A"/>
    <w:rsid w:val="00760CA5"/>
    <w:rsid w:val="007610E0"/>
    <w:rsid w:val="007615B5"/>
    <w:rsid w:val="007621AA"/>
    <w:rsid w:val="0076260A"/>
    <w:rsid w:val="00764A67"/>
    <w:rsid w:val="00770F6B"/>
    <w:rsid w:val="007712A2"/>
    <w:rsid w:val="00771883"/>
    <w:rsid w:val="00776DC2"/>
    <w:rsid w:val="00780122"/>
    <w:rsid w:val="00781ADC"/>
    <w:rsid w:val="0078214B"/>
    <w:rsid w:val="00783223"/>
    <w:rsid w:val="0078498A"/>
    <w:rsid w:val="007878FE"/>
    <w:rsid w:val="007902D3"/>
    <w:rsid w:val="00792207"/>
    <w:rsid w:val="00792B64"/>
    <w:rsid w:val="00792E29"/>
    <w:rsid w:val="0079379A"/>
    <w:rsid w:val="00794953"/>
    <w:rsid w:val="00794A28"/>
    <w:rsid w:val="007957B0"/>
    <w:rsid w:val="00796227"/>
    <w:rsid w:val="00797BFE"/>
    <w:rsid w:val="007A1F2F"/>
    <w:rsid w:val="007A2A5C"/>
    <w:rsid w:val="007A5150"/>
    <w:rsid w:val="007A5373"/>
    <w:rsid w:val="007A789F"/>
    <w:rsid w:val="007B16A9"/>
    <w:rsid w:val="007B55BE"/>
    <w:rsid w:val="007B75BC"/>
    <w:rsid w:val="007C0BD6"/>
    <w:rsid w:val="007C27F8"/>
    <w:rsid w:val="007C3806"/>
    <w:rsid w:val="007C5BB7"/>
    <w:rsid w:val="007D025A"/>
    <w:rsid w:val="007D07D5"/>
    <w:rsid w:val="007D1C64"/>
    <w:rsid w:val="007D32DD"/>
    <w:rsid w:val="007D49FB"/>
    <w:rsid w:val="007D4E32"/>
    <w:rsid w:val="007D6DCE"/>
    <w:rsid w:val="007D72C4"/>
    <w:rsid w:val="007E0C20"/>
    <w:rsid w:val="007E290D"/>
    <w:rsid w:val="007E2CFE"/>
    <w:rsid w:val="007E59C9"/>
    <w:rsid w:val="007E7EC1"/>
    <w:rsid w:val="007F0072"/>
    <w:rsid w:val="007F11ED"/>
    <w:rsid w:val="007F2EB6"/>
    <w:rsid w:val="007F54C3"/>
    <w:rsid w:val="007F63C8"/>
    <w:rsid w:val="007F73C2"/>
    <w:rsid w:val="007F7B09"/>
    <w:rsid w:val="00802949"/>
    <w:rsid w:val="0080301E"/>
    <w:rsid w:val="0080365F"/>
    <w:rsid w:val="00804BD1"/>
    <w:rsid w:val="00812BE5"/>
    <w:rsid w:val="00817429"/>
    <w:rsid w:val="00821514"/>
    <w:rsid w:val="00821E35"/>
    <w:rsid w:val="008224FF"/>
    <w:rsid w:val="00824591"/>
    <w:rsid w:val="00824AED"/>
    <w:rsid w:val="0082611E"/>
    <w:rsid w:val="00827820"/>
    <w:rsid w:val="00827C51"/>
    <w:rsid w:val="00831B8B"/>
    <w:rsid w:val="00831F22"/>
    <w:rsid w:val="0083405D"/>
    <w:rsid w:val="008352D4"/>
    <w:rsid w:val="00836022"/>
    <w:rsid w:val="00836187"/>
    <w:rsid w:val="00836DB9"/>
    <w:rsid w:val="00837870"/>
    <w:rsid w:val="00837C67"/>
    <w:rsid w:val="008415B0"/>
    <w:rsid w:val="00842028"/>
    <w:rsid w:val="008436B8"/>
    <w:rsid w:val="008460B6"/>
    <w:rsid w:val="00850C9D"/>
    <w:rsid w:val="008521D2"/>
    <w:rsid w:val="00852B59"/>
    <w:rsid w:val="00856272"/>
    <w:rsid w:val="008563FF"/>
    <w:rsid w:val="0086018B"/>
    <w:rsid w:val="008611DD"/>
    <w:rsid w:val="008614B2"/>
    <w:rsid w:val="008620DE"/>
    <w:rsid w:val="0086325E"/>
    <w:rsid w:val="00865072"/>
    <w:rsid w:val="00865827"/>
    <w:rsid w:val="00866867"/>
    <w:rsid w:val="008703FB"/>
    <w:rsid w:val="00871A29"/>
    <w:rsid w:val="00872257"/>
    <w:rsid w:val="00873BA2"/>
    <w:rsid w:val="008753E6"/>
    <w:rsid w:val="0087738C"/>
    <w:rsid w:val="008802AF"/>
    <w:rsid w:val="00881926"/>
    <w:rsid w:val="0088318F"/>
    <w:rsid w:val="0088331D"/>
    <w:rsid w:val="00883821"/>
    <w:rsid w:val="008840E3"/>
    <w:rsid w:val="008852B0"/>
    <w:rsid w:val="00885AE7"/>
    <w:rsid w:val="008862A5"/>
    <w:rsid w:val="008869E4"/>
    <w:rsid w:val="00886B60"/>
    <w:rsid w:val="00887889"/>
    <w:rsid w:val="008900F5"/>
    <w:rsid w:val="008920FF"/>
    <w:rsid w:val="008926E8"/>
    <w:rsid w:val="0089381F"/>
    <w:rsid w:val="00894F19"/>
    <w:rsid w:val="00896A10"/>
    <w:rsid w:val="008971B5"/>
    <w:rsid w:val="008A5D26"/>
    <w:rsid w:val="008A6B13"/>
    <w:rsid w:val="008A6ECB"/>
    <w:rsid w:val="008B0BF9"/>
    <w:rsid w:val="008B2866"/>
    <w:rsid w:val="008B2D4B"/>
    <w:rsid w:val="008B3859"/>
    <w:rsid w:val="008B436D"/>
    <w:rsid w:val="008B4E49"/>
    <w:rsid w:val="008B7712"/>
    <w:rsid w:val="008B7B26"/>
    <w:rsid w:val="008C03BF"/>
    <w:rsid w:val="008C0B35"/>
    <w:rsid w:val="008C2A52"/>
    <w:rsid w:val="008C3524"/>
    <w:rsid w:val="008C4061"/>
    <w:rsid w:val="008C4229"/>
    <w:rsid w:val="008C5BE0"/>
    <w:rsid w:val="008C7233"/>
    <w:rsid w:val="008C7AF6"/>
    <w:rsid w:val="008D2434"/>
    <w:rsid w:val="008D4839"/>
    <w:rsid w:val="008D4B3A"/>
    <w:rsid w:val="008E0F22"/>
    <w:rsid w:val="008E171D"/>
    <w:rsid w:val="008E2785"/>
    <w:rsid w:val="008E78A3"/>
    <w:rsid w:val="008F0654"/>
    <w:rsid w:val="008F06CB"/>
    <w:rsid w:val="008F2E83"/>
    <w:rsid w:val="008F612A"/>
    <w:rsid w:val="0090293D"/>
    <w:rsid w:val="009034DE"/>
    <w:rsid w:val="00903F0A"/>
    <w:rsid w:val="00905396"/>
    <w:rsid w:val="0090605D"/>
    <w:rsid w:val="00906419"/>
    <w:rsid w:val="009127B1"/>
    <w:rsid w:val="00912889"/>
    <w:rsid w:val="00913A42"/>
    <w:rsid w:val="00914167"/>
    <w:rsid w:val="009143DB"/>
    <w:rsid w:val="00915065"/>
    <w:rsid w:val="00917CE5"/>
    <w:rsid w:val="0092104D"/>
    <w:rsid w:val="009217C0"/>
    <w:rsid w:val="009230A9"/>
    <w:rsid w:val="0092316B"/>
    <w:rsid w:val="00923AF2"/>
    <w:rsid w:val="00925241"/>
    <w:rsid w:val="00925CEC"/>
    <w:rsid w:val="00926A3F"/>
    <w:rsid w:val="0092766C"/>
    <w:rsid w:val="0092794E"/>
    <w:rsid w:val="00930D30"/>
    <w:rsid w:val="009332A2"/>
    <w:rsid w:val="009352D3"/>
    <w:rsid w:val="00937598"/>
    <w:rsid w:val="0093790B"/>
    <w:rsid w:val="00943751"/>
    <w:rsid w:val="0094440F"/>
    <w:rsid w:val="00946C53"/>
    <w:rsid w:val="00946DD0"/>
    <w:rsid w:val="009509E6"/>
    <w:rsid w:val="00951ED2"/>
    <w:rsid w:val="00952018"/>
    <w:rsid w:val="009521C2"/>
    <w:rsid w:val="00952800"/>
    <w:rsid w:val="0095300D"/>
    <w:rsid w:val="00956812"/>
    <w:rsid w:val="0095719A"/>
    <w:rsid w:val="009573FA"/>
    <w:rsid w:val="009623E9"/>
    <w:rsid w:val="00963B19"/>
    <w:rsid w:val="00963EEB"/>
    <w:rsid w:val="009648BC"/>
    <w:rsid w:val="00964C2F"/>
    <w:rsid w:val="00965F88"/>
    <w:rsid w:val="009666A6"/>
    <w:rsid w:val="009673E5"/>
    <w:rsid w:val="00970FC3"/>
    <w:rsid w:val="00972DFB"/>
    <w:rsid w:val="00977941"/>
    <w:rsid w:val="00984E03"/>
    <w:rsid w:val="0098635E"/>
    <w:rsid w:val="00987323"/>
    <w:rsid w:val="00987506"/>
    <w:rsid w:val="00987E85"/>
    <w:rsid w:val="00990415"/>
    <w:rsid w:val="009960C7"/>
    <w:rsid w:val="009A0D12"/>
    <w:rsid w:val="009A1917"/>
    <w:rsid w:val="009A1987"/>
    <w:rsid w:val="009A2BEE"/>
    <w:rsid w:val="009A5289"/>
    <w:rsid w:val="009A7A53"/>
    <w:rsid w:val="009B0402"/>
    <w:rsid w:val="009B0B75"/>
    <w:rsid w:val="009B16DF"/>
    <w:rsid w:val="009B4CB2"/>
    <w:rsid w:val="009B5996"/>
    <w:rsid w:val="009B63B3"/>
    <w:rsid w:val="009B6701"/>
    <w:rsid w:val="009B6EF7"/>
    <w:rsid w:val="009B7000"/>
    <w:rsid w:val="009B739C"/>
    <w:rsid w:val="009C04EC"/>
    <w:rsid w:val="009C328C"/>
    <w:rsid w:val="009C4444"/>
    <w:rsid w:val="009C6C86"/>
    <w:rsid w:val="009C79AD"/>
    <w:rsid w:val="009C7CA6"/>
    <w:rsid w:val="009D3316"/>
    <w:rsid w:val="009D422A"/>
    <w:rsid w:val="009D55AA"/>
    <w:rsid w:val="009D6759"/>
    <w:rsid w:val="009E104F"/>
    <w:rsid w:val="009E2DFA"/>
    <w:rsid w:val="009E3E77"/>
    <w:rsid w:val="009E3FAB"/>
    <w:rsid w:val="009E5482"/>
    <w:rsid w:val="009E5B3F"/>
    <w:rsid w:val="009E7D90"/>
    <w:rsid w:val="009F04E3"/>
    <w:rsid w:val="009F0C81"/>
    <w:rsid w:val="009F1677"/>
    <w:rsid w:val="009F1AB0"/>
    <w:rsid w:val="009F4B86"/>
    <w:rsid w:val="009F501D"/>
    <w:rsid w:val="009F7FCA"/>
    <w:rsid w:val="00A039D5"/>
    <w:rsid w:val="00A03D61"/>
    <w:rsid w:val="00A046AD"/>
    <w:rsid w:val="00A079C1"/>
    <w:rsid w:val="00A12520"/>
    <w:rsid w:val="00A130FD"/>
    <w:rsid w:val="00A13539"/>
    <w:rsid w:val="00A13D6D"/>
    <w:rsid w:val="00A14769"/>
    <w:rsid w:val="00A1528B"/>
    <w:rsid w:val="00A16151"/>
    <w:rsid w:val="00A16EC6"/>
    <w:rsid w:val="00A17C06"/>
    <w:rsid w:val="00A20307"/>
    <w:rsid w:val="00A2126E"/>
    <w:rsid w:val="00A21706"/>
    <w:rsid w:val="00A2391F"/>
    <w:rsid w:val="00A24FCC"/>
    <w:rsid w:val="00A255CD"/>
    <w:rsid w:val="00A25919"/>
    <w:rsid w:val="00A26A90"/>
    <w:rsid w:val="00A26B27"/>
    <w:rsid w:val="00A30E4F"/>
    <w:rsid w:val="00A32253"/>
    <w:rsid w:val="00A32B4B"/>
    <w:rsid w:val="00A3310E"/>
    <w:rsid w:val="00A333A0"/>
    <w:rsid w:val="00A34A0E"/>
    <w:rsid w:val="00A376AE"/>
    <w:rsid w:val="00A37E70"/>
    <w:rsid w:val="00A437E1"/>
    <w:rsid w:val="00A44652"/>
    <w:rsid w:val="00A45D74"/>
    <w:rsid w:val="00A4685E"/>
    <w:rsid w:val="00A50CD4"/>
    <w:rsid w:val="00A51191"/>
    <w:rsid w:val="00A52FCA"/>
    <w:rsid w:val="00A56D62"/>
    <w:rsid w:val="00A56F07"/>
    <w:rsid w:val="00A5762C"/>
    <w:rsid w:val="00A600FC"/>
    <w:rsid w:val="00A60BCA"/>
    <w:rsid w:val="00A61F60"/>
    <w:rsid w:val="00A638DA"/>
    <w:rsid w:val="00A65B41"/>
    <w:rsid w:val="00A65E00"/>
    <w:rsid w:val="00A66A78"/>
    <w:rsid w:val="00A72956"/>
    <w:rsid w:val="00A7436E"/>
    <w:rsid w:val="00A74E96"/>
    <w:rsid w:val="00A75063"/>
    <w:rsid w:val="00A75A8E"/>
    <w:rsid w:val="00A824DD"/>
    <w:rsid w:val="00A826E1"/>
    <w:rsid w:val="00A83676"/>
    <w:rsid w:val="00A83B7B"/>
    <w:rsid w:val="00A84274"/>
    <w:rsid w:val="00A843D1"/>
    <w:rsid w:val="00A84B46"/>
    <w:rsid w:val="00A850F3"/>
    <w:rsid w:val="00A864E3"/>
    <w:rsid w:val="00A90FA6"/>
    <w:rsid w:val="00A94574"/>
    <w:rsid w:val="00A95936"/>
    <w:rsid w:val="00A96265"/>
    <w:rsid w:val="00A96E14"/>
    <w:rsid w:val="00A97084"/>
    <w:rsid w:val="00AA1C2C"/>
    <w:rsid w:val="00AA35F6"/>
    <w:rsid w:val="00AA3ACA"/>
    <w:rsid w:val="00AA667C"/>
    <w:rsid w:val="00AA6E91"/>
    <w:rsid w:val="00AA7439"/>
    <w:rsid w:val="00AA7A13"/>
    <w:rsid w:val="00AB047E"/>
    <w:rsid w:val="00AB08B7"/>
    <w:rsid w:val="00AB0B0A"/>
    <w:rsid w:val="00AB0BB7"/>
    <w:rsid w:val="00AB22C6"/>
    <w:rsid w:val="00AB2AD0"/>
    <w:rsid w:val="00AB67FC"/>
    <w:rsid w:val="00AB6B72"/>
    <w:rsid w:val="00AC00F2"/>
    <w:rsid w:val="00AC2090"/>
    <w:rsid w:val="00AC31B5"/>
    <w:rsid w:val="00AC4EA1"/>
    <w:rsid w:val="00AC5381"/>
    <w:rsid w:val="00AC5920"/>
    <w:rsid w:val="00AD0E65"/>
    <w:rsid w:val="00AD2BF2"/>
    <w:rsid w:val="00AD4E90"/>
    <w:rsid w:val="00AD5422"/>
    <w:rsid w:val="00AE4179"/>
    <w:rsid w:val="00AE4425"/>
    <w:rsid w:val="00AE4FBE"/>
    <w:rsid w:val="00AE5118"/>
    <w:rsid w:val="00AE5A10"/>
    <w:rsid w:val="00AE650F"/>
    <w:rsid w:val="00AE6555"/>
    <w:rsid w:val="00AE7D16"/>
    <w:rsid w:val="00AF230A"/>
    <w:rsid w:val="00AF2E38"/>
    <w:rsid w:val="00AF3526"/>
    <w:rsid w:val="00AF4CAA"/>
    <w:rsid w:val="00AF571A"/>
    <w:rsid w:val="00AF60A0"/>
    <w:rsid w:val="00AF620C"/>
    <w:rsid w:val="00AF67FC"/>
    <w:rsid w:val="00AF6B84"/>
    <w:rsid w:val="00AF75F2"/>
    <w:rsid w:val="00AF7DF5"/>
    <w:rsid w:val="00B006E5"/>
    <w:rsid w:val="00B024C2"/>
    <w:rsid w:val="00B03E0A"/>
    <w:rsid w:val="00B04F0A"/>
    <w:rsid w:val="00B07700"/>
    <w:rsid w:val="00B13921"/>
    <w:rsid w:val="00B1528C"/>
    <w:rsid w:val="00B16ACD"/>
    <w:rsid w:val="00B20A60"/>
    <w:rsid w:val="00B21487"/>
    <w:rsid w:val="00B232D1"/>
    <w:rsid w:val="00B24DB5"/>
    <w:rsid w:val="00B25D9D"/>
    <w:rsid w:val="00B2622D"/>
    <w:rsid w:val="00B3015A"/>
    <w:rsid w:val="00B31F9E"/>
    <w:rsid w:val="00B3268F"/>
    <w:rsid w:val="00B32C2C"/>
    <w:rsid w:val="00B33A1A"/>
    <w:rsid w:val="00B33E6C"/>
    <w:rsid w:val="00B342D1"/>
    <w:rsid w:val="00B3620E"/>
    <w:rsid w:val="00B371CC"/>
    <w:rsid w:val="00B402CE"/>
    <w:rsid w:val="00B41CD9"/>
    <w:rsid w:val="00B427E6"/>
    <w:rsid w:val="00B428A6"/>
    <w:rsid w:val="00B43C72"/>
    <w:rsid w:val="00B43E1F"/>
    <w:rsid w:val="00B45FBC"/>
    <w:rsid w:val="00B474E9"/>
    <w:rsid w:val="00B51870"/>
    <w:rsid w:val="00B51A7D"/>
    <w:rsid w:val="00B535C2"/>
    <w:rsid w:val="00B55544"/>
    <w:rsid w:val="00B5556C"/>
    <w:rsid w:val="00B63EEE"/>
    <w:rsid w:val="00B642FC"/>
    <w:rsid w:val="00B64D26"/>
    <w:rsid w:val="00B64FBB"/>
    <w:rsid w:val="00B701AA"/>
    <w:rsid w:val="00B704C8"/>
    <w:rsid w:val="00B70E22"/>
    <w:rsid w:val="00B714AB"/>
    <w:rsid w:val="00B774CB"/>
    <w:rsid w:val="00B80402"/>
    <w:rsid w:val="00B80B9A"/>
    <w:rsid w:val="00B830B7"/>
    <w:rsid w:val="00B848EA"/>
    <w:rsid w:val="00B84B2B"/>
    <w:rsid w:val="00B90500"/>
    <w:rsid w:val="00B9176C"/>
    <w:rsid w:val="00B935A4"/>
    <w:rsid w:val="00B95871"/>
    <w:rsid w:val="00BA561A"/>
    <w:rsid w:val="00BA6261"/>
    <w:rsid w:val="00BA6DA8"/>
    <w:rsid w:val="00BA7E12"/>
    <w:rsid w:val="00BB00D5"/>
    <w:rsid w:val="00BB0DC6"/>
    <w:rsid w:val="00BB15E4"/>
    <w:rsid w:val="00BB190E"/>
    <w:rsid w:val="00BB1E19"/>
    <w:rsid w:val="00BB21D1"/>
    <w:rsid w:val="00BB32F2"/>
    <w:rsid w:val="00BB4338"/>
    <w:rsid w:val="00BB440A"/>
    <w:rsid w:val="00BB5E0D"/>
    <w:rsid w:val="00BB66C0"/>
    <w:rsid w:val="00BB6BCE"/>
    <w:rsid w:val="00BB6C0E"/>
    <w:rsid w:val="00BB7B38"/>
    <w:rsid w:val="00BC11E5"/>
    <w:rsid w:val="00BC2158"/>
    <w:rsid w:val="00BC4BC6"/>
    <w:rsid w:val="00BC52FD"/>
    <w:rsid w:val="00BC550A"/>
    <w:rsid w:val="00BC6E62"/>
    <w:rsid w:val="00BC7443"/>
    <w:rsid w:val="00BC7EC8"/>
    <w:rsid w:val="00BD0648"/>
    <w:rsid w:val="00BD1040"/>
    <w:rsid w:val="00BD1A49"/>
    <w:rsid w:val="00BD34AA"/>
    <w:rsid w:val="00BD3825"/>
    <w:rsid w:val="00BD582A"/>
    <w:rsid w:val="00BE0C44"/>
    <w:rsid w:val="00BE1B8B"/>
    <w:rsid w:val="00BE2A18"/>
    <w:rsid w:val="00BE2C01"/>
    <w:rsid w:val="00BE41EC"/>
    <w:rsid w:val="00BE56FB"/>
    <w:rsid w:val="00BE6223"/>
    <w:rsid w:val="00BE67E3"/>
    <w:rsid w:val="00BE6A25"/>
    <w:rsid w:val="00BE6AF6"/>
    <w:rsid w:val="00BF0557"/>
    <w:rsid w:val="00BF3DDE"/>
    <w:rsid w:val="00BF6589"/>
    <w:rsid w:val="00BF6F7F"/>
    <w:rsid w:val="00C00647"/>
    <w:rsid w:val="00C009B5"/>
    <w:rsid w:val="00C02764"/>
    <w:rsid w:val="00C04CEF"/>
    <w:rsid w:val="00C0662F"/>
    <w:rsid w:val="00C11943"/>
    <w:rsid w:val="00C12E96"/>
    <w:rsid w:val="00C136E3"/>
    <w:rsid w:val="00C14763"/>
    <w:rsid w:val="00C16141"/>
    <w:rsid w:val="00C20F01"/>
    <w:rsid w:val="00C21633"/>
    <w:rsid w:val="00C2363F"/>
    <w:rsid w:val="00C236C8"/>
    <w:rsid w:val="00C25791"/>
    <w:rsid w:val="00C260B1"/>
    <w:rsid w:val="00C26E56"/>
    <w:rsid w:val="00C31406"/>
    <w:rsid w:val="00C35C4D"/>
    <w:rsid w:val="00C37194"/>
    <w:rsid w:val="00C40637"/>
    <w:rsid w:val="00C40F6C"/>
    <w:rsid w:val="00C411C6"/>
    <w:rsid w:val="00C4256E"/>
    <w:rsid w:val="00C44426"/>
    <w:rsid w:val="00C445F3"/>
    <w:rsid w:val="00C451F4"/>
    <w:rsid w:val="00C45A4C"/>
    <w:rsid w:val="00C45EB1"/>
    <w:rsid w:val="00C50DD6"/>
    <w:rsid w:val="00C52BD7"/>
    <w:rsid w:val="00C52C4F"/>
    <w:rsid w:val="00C53298"/>
    <w:rsid w:val="00C5458B"/>
    <w:rsid w:val="00C54A3A"/>
    <w:rsid w:val="00C54C91"/>
    <w:rsid w:val="00C55566"/>
    <w:rsid w:val="00C56448"/>
    <w:rsid w:val="00C66051"/>
    <w:rsid w:val="00C667BE"/>
    <w:rsid w:val="00C66F77"/>
    <w:rsid w:val="00C6766B"/>
    <w:rsid w:val="00C717BF"/>
    <w:rsid w:val="00C72223"/>
    <w:rsid w:val="00C72EA8"/>
    <w:rsid w:val="00C76417"/>
    <w:rsid w:val="00C7726F"/>
    <w:rsid w:val="00C8120E"/>
    <w:rsid w:val="00C823DA"/>
    <w:rsid w:val="00C8259F"/>
    <w:rsid w:val="00C82746"/>
    <w:rsid w:val="00C8312F"/>
    <w:rsid w:val="00C84C47"/>
    <w:rsid w:val="00C858A4"/>
    <w:rsid w:val="00C86AFA"/>
    <w:rsid w:val="00C90F59"/>
    <w:rsid w:val="00C94DB6"/>
    <w:rsid w:val="00C95995"/>
    <w:rsid w:val="00CA0A0C"/>
    <w:rsid w:val="00CA6186"/>
    <w:rsid w:val="00CB05CB"/>
    <w:rsid w:val="00CB18D0"/>
    <w:rsid w:val="00CB1C8A"/>
    <w:rsid w:val="00CB24F5"/>
    <w:rsid w:val="00CB2663"/>
    <w:rsid w:val="00CB37A8"/>
    <w:rsid w:val="00CB3BBE"/>
    <w:rsid w:val="00CB59E9"/>
    <w:rsid w:val="00CB5F5D"/>
    <w:rsid w:val="00CC0D6A"/>
    <w:rsid w:val="00CC3831"/>
    <w:rsid w:val="00CC3E3D"/>
    <w:rsid w:val="00CC519B"/>
    <w:rsid w:val="00CC7D18"/>
    <w:rsid w:val="00CD0590"/>
    <w:rsid w:val="00CD0F8C"/>
    <w:rsid w:val="00CD12C1"/>
    <w:rsid w:val="00CD13A5"/>
    <w:rsid w:val="00CD214E"/>
    <w:rsid w:val="00CD46FA"/>
    <w:rsid w:val="00CD5973"/>
    <w:rsid w:val="00CE1CAA"/>
    <w:rsid w:val="00CE31A6"/>
    <w:rsid w:val="00CE5AE5"/>
    <w:rsid w:val="00CF09AA"/>
    <w:rsid w:val="00CF4813"/>
    <w:rsid w:val="00CF5233"/>
    <w:rsid w:val="00CF5D60"/>
    <w:rsid w:val="00D02041"/>
    <w:rsid w:val="00D0298D"/>
    <w:rsid w:val="00D029B8"/>
    <w:rsid w:val="00D02F60"/>
    <w:rsid w:val="00D0464E"/>
    <w:rsid w:val="00D04A96"/>
    <w:rsid w:val="00D04D0E"/>
    <w:rsid w:val="00D07A7B"/>
    <w:rsid w:val="00D104FF"/>
    <w:rsid w:val="00D10E06"/>
    <w:rsid w:val="00D10E72"/>
    <w:rsid w:val="00D1130C"/>
    <w:rsid w:val="00D12220"/>
    <w:rsid w:val="00D15197"/>
    <w:rsid w:val="00D15667"/>
    <w:rsid w:val="00D1629F"/>
    <w:rsid w:val="00D16820"/>
    <w:rsid w:val="00D169C8"/>
    <w:rsid w:val="00D1793F"/>
    <w:rsid w:val="00D21E8F"/>
    <w:rsid w:val="00D22AF5"/>
    <w:rsid w:val="00D235EA"/>
    <w:rsid w:val="00D247A9"/>
    <w:rsid w:val="00D32721"/>
    <w:rsid w:val="00D328DC"/>
    <w:rsid w:val="00D33387"/>
    <w:rsid w:val="00D338F2"/>
    <w:rsid w:val="00D33D5C"/>
    <w:rsid w:val="00D366F2"/>
    <w:rsid w:val="00D402FB"/>
    <w:rsid w:val="00D450EF"/>
    <w:rsid w:val="00D47D7A"/>
    <w:rsid w:val="00D50ABD"/>
    <w:rsid w:val="00D551A8"/>
    <w:rsid w:val="00D55290"/>
    <w:rsid w:val="00D571C4"/>
    <w:rsid w:val="00D57432"/>
    <w:rsid w:val="00D57791"/>
    <w:rsid w:val="00D60429"/>
    <w:rsid w:val="00D6046A"/>
    <w:rsid w:val="00D6117B"/>
    <w:rsid w:val="00D62870"/>
    <w:rsid w:val="00D655D9"/>
    <w:rsid w:val="00D65872"/>
    <w:rsid w:val="00D66333"/>
    <w:rsid w:val="00D676F3"/>
    <w:rsid w:val="00D70EF5"/>
    <w:rsid w:val="00D71024"/>
    <w:rsid w:val="00D71A25"/>
    <w:rsid w:val="00D71FCF"/>
    <w:rsid w:val="00D72A54"/>
    <w:rsid w:val="00D72CC1"/>
    <w:rsid w:val="00D76EC9"/>
    <w:rsid w:val="00D8097D"/>
    <w:rsid w:val="00D80E7D"/>
    <w:rsid w:val="00D81397"/>
    <w:rsid w:val="00D848B9"/>
    <w:rsid w:val="00D87F68"/>
    <w:rsid w:val="00D90E69"/>
    <w:rsid w:val="00D910AE"/>
    <w:rsid w:val="00D91368"/>
    <w:rsid w:val="00D92540"/>
    <w:rsid w:val="00D93106"/>
    <w:rsid w:val="00D933E9"/>
    <w:rsid w:val="00D9505D"/>
    <w:rsid w:val="00D953D0"/>
    <w:rsid w:val="00D959F5"/>
    <w:rsid w:val="00D96884"/>
    <w:rsid w:val="00DA199A"/>
    <w:rsid w:val="00DA3FDD"/>
    <w:rsid w:val="00DA5C49"/>
    <w:rsid w:val="00DA6139"/>
    <w:rsid w:val="00DA7017"/>
    <w:rsid w:val="00DA7028"/>
    <w:rsid w:val="00DB1AD2"/>
    <w:rsid w:val="00DB2B58"/>
    <w:rsid w:val="00DB5206"/>
    <w:rsid w:val="00DB6276"/>
    <w:rsid w:val="00DB63F5"/>
    <w:rsid w:val="00DC1C6B"/>
    <w:rsid w:val="00DC2C2E"/>
    <w:rsid w:val="00DC4AF0"/>
    <w:rsid w:val="00DC6661"/>
    <w:rsid w:val="00DC7886"/>
    <w:rsid w:val="00DC7B31"/>
    <w:rsid w:val="00DD0CF2"/>
    <w:rsid w:val="00DD12A0"/>
    <w:rsid w:val="00DD2D18"/>
    <w:rsid w:val="00DD500A"/>
    <w:rsid w:val="00DE1554"/>
    <w:rsid w:val="00DE2901"/>
    <w:rsid w:val="00DE4225"/>
    <w:rsid w:val="00DE590F"/>
    <w:rsid w:val="00DE7DC1"/>
    <w:rsid w:val="00DF3F7E"/>
    <w:rsid w:val="00DF4559"/>
    <w:rsid w:val="00DF51D0"/>
    <w:rsid w:val="00DF7648"/>
    <w:rsid w:val="00E00E29"/>
    <w:rsid w:val="00E02BAB"/>
    <w:rsid w:val="00E04CEB"/>
    <w:rsid w:val="00E060BC"/>
    <w:rsid w:val="00E11420"/>
    <w:rsid w:val="00E132FB"/>
    <w:rsid w:val="00E15EA2"/>
    <w:rsid w:val="00E16D96"/>
    <w:rsid w:val="00E16F96"/>
    <w:rsid w:val="00E170B7"/>
    <w:rsid w:val="00E177DD"/>
    <w:rsid w:val="00E20900"/>
    <w:rsid w:val="00E20C7F"/>
    <w:rsid w:val="00E22613"/>
    <w:rsid w:val="00E2396E"/>
    <w:rsid w:val="00E24728"/>
    <w:rsid w:val="00E26996"/>
    <w:rsid w:val="00E276AC"/>
    <w:rsid w:val="00E316D9"/>
    <w:rsid w:val="00E318B2"/>
    <w:rsid w:val="00E34A35"/>
    <w:rsid w:val="00E37C2F"/>
    <w:rsid w:val="00E4063D"/>
    <w:rsid w:val="00E41C28"/>
    <w:rsid w:val="00E42F00"/>
    <w:rsid w:val="00E433FB"/>
    <w:rsid w:val="00E44829"/>
    <w:rsid w:val="00E46308"/>
    <w:rsid w:val="00E501F0"/>
    <w:rsid w:val="00E51E17"/>
    <w:rsid w:val="00E52DAB"/>
    <w:rsid w:val="00E539B0"/>
    <w:rsid w:val="00E55994"/>
    <w:rsid w:val="00E60606"/>
    <w:rsid w:val="00E60C66"/>
    <w:rsid w:val="00E6164D"/>
    <w:rsid w:val="00E618C9"/>
    <w:rsid w:val="00E62774"/>
    <w:rsid w:val="00E6307C"/>
    <w:rsid w:val="00E636FA"/>
    <w:rsid w:val="00E63A23"/>
    <w:rsid w:val="00E66841"/>
    <w:rsid w:val="00E66C50"/>
    <w:rsid w:val="00E679D3"/>
    <w:rsid w:val="00E7068F"/>
    <w:rsid w:val="00E71208"/>
    <w:rsid w:val="00E71444"/>
    <w:rsid w:val="00E71C91"/>
    <w:rsid w:val="00E720A1"/>
    <w:rsid w:val="00E75DDA"/>
    <w:rsid w:val="00E773E8"/>
    <w:rsid w:val="00E83ADD"/>
    <w:rsid w:val="00E84F38"/>
    <w:rsid w:val="00E85623"/>
    <w:rsid w:val="00E87441"/>
    <w:rsid w:val="00E9022B"/>
    <w:rsid w:val="00E906D7"/>
    <w:rsid w:val="00E91FAE"/>
    <w:rsid w:val="00E963DE"/>
    <w:rsid w:val="00E96E3F"/>
    <w:rsid w:val="00EA1E36"/>
    <w:rsid w:val="00EA2195"/>
    <w:rsid w:val="00EA270C"/>
    <w:rsid w:val="00EA3E43"/>
    <w:rsid w:val="00EA4974"/>
    <w:rsid w:val="00EA4C78"/>
    <w:rsid w:val="00EA532E"/>
    <w:rsid w:val="00EB06D9"/>
    <w:rsid w:val="00EB192B"/>
    <w:rsid w:val="00EB19ED"/>
    <w:rsid w:val="00EB1CAB"/>
    <w:rsid w:val="00EB6630"/>
    <w:rsid w:val="00EB7660"/>
    <w:rsid w:val="00EC0F5A"/>
    <w:rsid w:val="00EC4265"/>
    <w:rsid w:val="00EC4CEB"/>
    <w:rsid w:val="00EC659E"/>
    <w:rsid w:val="00ED2072"/>
    <w:rsid w:val="00ED2AE0"/>
    <w:rsid w:val="00ED3FC4"/>
    <w:rsid w:val="00ED5553"/>
    <w:rsid w:val="00ED5E36"/>
    <w:rsid w:val="00ED6961"/>
    <w:rsid w:val="00EE533E"/>
    <w:rsid w:val="00EE6E6A"/>
    <w:rsid w:val="00EF0B96"/>
    <w:rsid w:val="00EF3486"/>
    <w:rsid w:val="00EF3BAF"/>
    <w:rsid w:val="00EF47AF"/>
    <w:rsid w:val="00EF53B6"/>
    <w:rsid w:val="00EF7669"/>
    <w:rsid w:val="00F0080F"/>
    <w:rsid w:val="00F00B73"/>
    <w:rsid w:val="00F02B3D"/>
    <w:rsid w:val="00F051D2"/>
    <w:rsid w:val="00F10F39"/>
    <w:rsid w:val="00F115CA"/>
    <w:rsid w:val="00F13C67"/>
    <w:rsid w:val="00F14817"/>
    <w:rsid w:val="00F14EBA"/>
    <w:rsid w:val="00F1510F"/>
    <w:rsid w:val="00F1533A"/>
    <w:rsid w:val="00F15E5A"/>
    <w:rsid w:val="00F16538"/>
    <w:rsid w:val="00F17D56"/>
    <w:rsid w:val="00F17F0A"/>
    <w:rsid w:val="00F20372"/>
    <w:rsid w:val="00F205D1"/>
    <w:rsid w:val="00F2668F"/>
    <w:rsid w:val="00F2742F"/>
    <w:rsid w:val="00F2753B"/>
    <w:rsid w:val="00F32EC1"/>
    <w:rsid w:val="00F33F8B"/>
    <w:rsid w:val="00F340B2"/>
    <w:rsid w:val="00F3414B"/>
    <w:rsid w:val="00F34F12"/>
    <w:rsid w:val="00F3523B"/>
    <w:rsid w:val="00F36B01"/>
    <w:rsid w:val="00F43390"/>
    <w:rsid w:val="00F43A59"/>
    <w:rsid w:val="00F443B2"/>
    <w:rsid w:val="00F458D8"/>
    <w:rsid w:val="00F45E48"/>
    <w:rsid w:val="00F46417"/>
    <w:rsid w:val="00F479F1"/>
    <w:rsid w:val="00F47CAE"/>
    <w:rsid w:val="00F50237"/>
    <w:rsid w:val="00F53596"/>
    <w:rsid w:val="00F55897"/>
    <w:rsid w:val="00F55BA8"/>
    <w:rsid w:val="00F55DB1"/>
    <w:rsid w:val="00F56ACA"/>
    <w:rsid w:val="00F56D44"/>
    <w:rsid w:val="00F57238"/>
    <w:rsid w:val="00F600FE"/>
    <w:rsid w:val="00F62E4D"/>
    <w:rsid w:val="00F63CBD"/>
    <w:rsid w:val="00F652F4"/>
    <w:rsid w:val="00F66B34"/>
    <w:rsid w:val="00F675B9"/>
    <w:rsid w:val="00F711C9"/>
    <w:rsid w:val="00F74C59"/>
    <w:rsid w:val="00F74F32"/>
    <w:rsid w:val="00F75C3A"/>
    <w:rsid w:val="00F82E30"/>
    <w:rsid w:val="00F831CB"/>
    <w:rsid w:val="00F831ED"/>
    <w:rsid w:val="00F848A3"/>
    <w:rsid w:val="00F84ACF"/>
    <w:rsid w:val="00F85272"/>
    <w:rsid w:val="00F85742"/>
    <w:rsid w:val="00F85BF8"/>
    <w:rsid w:val="00F871CE"/>
    <w:rsid w:val="00F87802"/>
    <w:rsid w:val="00F91688"/>
    <w:rsid w:val="00F91AE1"/>
    <w:rsid w:val="00F92C0A"/>
    <w:rsid w:val="00F9415B"/>
    <w:rsid w:val="00F94B95"/>
    <w:rsid w:val="00FA13C2"/>
    <w:rsid w:val="00FA5E9E"/>
    <w:rsid w:val="00FA67DA"/>
    <w:rsid w:val="00FA7F91"/>
    <w:rsid w:val="00FB121C"/>
    <w:rsid w:val="00FB1CDD"/>
    <w:rsid w:val="00FB1FBF"/>
    <w:rsid w:val="00FB2C2F"/>
    <w:rsid w:val="00FB305C"/>
    <w:rsid w:val="00FB4C40"/>
    <w:rsid w:val="00FC0BE5"/>
    <w:rsid w:val="00FC1E7F"/>
    <w:rsid w:val="00FC2E3D"/>
    <w:rsid w:val="00FC3BDE"/>
    <w:rsid w:val="00FC7660"/>
    <w:rsid w:val="00FD101E"/>
    <w:rsid w:val="00FD1DBE"/>
    <w:rsid w:val="00FD25A7"/>
    <w:rsid w:val="00FD27B6"/>
    <w:rsid w:val="00FD3689"/>
    <w:rsid w:val="00FD3D41"/>
    <w:rsid w:val="00FD42A3"/>
    <w:rsid w:val="00FD7468"/>
    <w:rsid w:val="00FD793C"/>
    <w:rsid w:val="00FD7CE0"/>
    <w:rsid w:val="00FE03EA"/>
    <w:rsid w:val="00FE0B3B"/>
    <w:rsid w:val="00FE1BE2"/>
    <w:rsid w:val="00FE2C69"/>
    <w:rsid w:val="00FE56F0"/>
    <w:rsid w:val="00FE730A"/>
    <w:rsid w:val="00FF1DD7"/>
    <w:rsid w:val="00FF4453"/>
    <w:rsid w:val="00FF6BB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6CE87D"/>
  <w15:docId w15:val="{D2C13A83-1CE6-4A8C-9AEC-63D65E02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636A"/>
    <w:pPr>
      <w:widowControl w:val="0"/>
      <w:autoSpaceDE w:val="0"/>
      <w:autoSpaceDN w:val="0"/>
      <w:adjustRightInd w:val="0"/>
    </w:pPr>
    <w:rPr>
      <w:rFonts w:ascii="Times New Roman"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Hipercze">
    <w:name w:val="Hyperlink"/>
    <w:basedOn w:val="Domylnaczcionkaakapitu"/>
    <w:uiPriority w:val="99"/>
    <w:semiHidden/>
    <w:rsid w:val="00EF3BAF"/>
    <w:rPr>
      <w:color w:val="0000FF" w:themeColor="hyperlink"/>
      <w:u w:val="single"/>
    </w:rPr>
  </w:style>
  <w:style w:type="paragraph" w:styleId="Poprawka">
    <w:name w:val="Revision"/>
    <w:hidden/>
    <w:uiPriority w:val="99"/>
    <w:semiHidden/>
    <w:rsid w:val="0007308E"/>
    <w:pPr>
      <w:spacing w:line="240" w:lineRule="auto"/>
    </w:pPr>
    <w:rPr>
      <w:rFonts w:ascii="Times New Roman" w:hAnsi="Times New Roman" w:cs="Arial"/>
      <w:szCs w:val="20"/>
    </w:rPr>
  </w:style>
  <w:style w:type="character" w:styleId="Nierozpoznanawzmianka">
    <w:name w:val="Unresolved Mention"/>
    <w:basedOn w:val="Domylnaczcionkaakapitu"/>
    <w:uiPriority w:val="99"/>
    <w:semiHidden/>
    <w:unhideWhenUsed/>
    <w:rsid w:val="00CD0590"/>
    <w:rPr>
      <w:color w:val="605E5C"/>
      <w:shd w:val="clear" w:color="auto" w:fill="E1DFDD"/>
    </w:rPr>
  </w:style>
  <w:style w:type="paragraph" w:styleId="Tekstprzypisukocowego">
    <w:name w:val="endnote text"/>
    <w:basedOn w:val="Normalny"/>
    <w:link w:val="TekstprzypisukocowegoZnak"/>
    <w:uiPriority w:val="99"/>
    <w:semiHidden/>
    <w:rsid w:val="00074FC0"/>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074FC0"/>
    <w:rPr>
      <w:rFonts w:ascii="Times New Roman" w:hAnsi="Times New Roman" w:cs="Arial"/>
      <w:sz w:val="20"/>
      <w:szCs w:val="20"/>
    </w:rPr>
  </w:style>
  <w:style w:type="character" w:styleId="Odwoanieprzypisukocowego">
    <w:name w:val="endnote reference"/>
    <w:basedOn w:val="Domylnaczcionkaakapitu"/>
    <w:uiPriority w:val="99"/>
    <w:semiHidden/>
    <w:rsid w:val="00074FC0"/>
    <w:rPr>
      <w:vertAlign w:val="superscript"/>
    </w:rPr>
  </w:style>
  <w:style w:type="paragraph" w:styleId="Akapitzlist">
    <w:name w:val="List Paragraph"/>
    <w:basedOn w:val="Normalny"/>
    <w:uiPriority w:val="34"/>
    <w:qFormat/>
    <w:rsid w:val="00970FC3"/>
    <w:pPr>
      <w:widowControl/>
      <w:autoSpaceDE/>
      <w:autoSpaceDN/>
      <w:adjustRightInd/>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tachniak\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1</TotalTime>
  <Pages>7</Pages>
  <Words>1649</Words>
  <Characters>9898</Characters>
  <Application>Microsoft Office Word</Application>
  <DocSecurity>0</DocSecurity>
  <Lines>82</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Kaczmarczyk-Szczepańska Marta</dc:creator>
  <cp:lastModifiedBy>Kasztelan Piotr</cp:lastModifiedBy>
  <cp:revision>2</cp:revision>
  <cp:lastPrinted>2025-11-06T15:56:00Z</cp:lastPrinted>
  <dcterms:created xsi:type="dcterms:W3CDTF">2026-01-14T16:16:00Z</dcterms:created>
  <dcterms:modified xsi:type="dcterms:W3CDTF">2026-01-14T16:16:00Z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